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A90" w:rsidRPr="00344A90" w:rsidRDefault="00344A90" w:rsidP="00EC1CEC">
      <w:pPr>
        <w:pStyle w:val="Default"/>
        <w:contextualSpacing/>
        <w:jc w:val="center"/>
        <w:rPr>
          <w:b/>
          <w:bCs/>
          <w:sz w:val="28"/>
          <w:szCs w:val="28"/>
        </w:rPr>
      </w:pPr>
    </w:p>
    <w:p w:rsidR="00D70F5C" w:rsidRPr="00344A90" w:rsidRDefault="00D70F5C" w:rsidP="00EC1CEC">
      <w:pPr>
        <w:pStyle w:val="Default"/>
        <w:spacing w:line="360" w:lineRule="auto"/>
        <w:contextualSpacing/>
        <w:jc w:val="center"/>
        <w:rPr>
          <w:sz w:val="28"/>
          <w:szCs w:val="28"/>
        </w:rPr>
      </w:pPr>
      <w:r w:rsidRPr="00344A90">
        <w:rPr>
          <w:b/>
          <w:bCs/>
          <w:sz w:val="28"/>
          <w:szCs w:val="28"/>
        </w:rPr>
        <w:t>Funded Studentships</w:t>
      </w:r>
    </w:p>
    <w:p w:rsidR="00D70F5C" w:rsidRPr="00344A90" w:rsidRDefault="00D70F5C" w:rsidP="00EC1CEC">
      <w:pPr>
        <w:pStyle w:val="Default"/>
        <w:spacing w:line="360" w:lineRule="auto"/>
        <w:contextualSpacing/>
        <w:jc w:val="center"/>
        <w:rPr>
          <w:sz w:val="28"/>
          <w:szCs w:val="28"/>
        </w:rPr>
      </w:pPr>
      <w:r w:rsidRPr="00344A90">
        <w:rPr>
          <w:b/>
          <w:bCs/>
          <w:sz w:val="28"/>
          <w:szCs w:val="28"/>
        </w:rPr>
        <w:t>Master of Clinical Research (</w:t>
      </w:r>
      <w:proofErr w:type="spellStart"/>
      <w:r w:rsidRPr="00344A90">
        <w:rPr>
          <w:b/>
          <w:bCs/>
          <w:sz w:val="28"/>
          <w:szCs w:val="28"/>
        </w:rPr>
        <w:t>M</w:t>
      </w:r>
      <w:r w:rsidR="008558F7">
        <w:rPr>
          <w:b/>
          <w:bCs/>
          <w:sz w:val="28"/>
          <w:szCs w:val="28"/>
        </w:rPr>
        <w:t>C</w:t>
      </w:r>
      <w:r w:rsidRPr="00344A90">
        <w:rPr>
          <w:b/>
          <w:bCs/>
          <w:sz w:val="28"/>
          <w:szCs w:val="28"/>
        </w:rPr>
        <w:t>lin</w:t>
      </w:r>
      <w:proofErr w:type="spellEnd"/>
      <w:r w:rsidRPr="00344A90">
        <w:rPr>
          <w:b/>
          <w:bCs/>
          <w:sz w:val="28"/>
          <w:szCs w:val="28"/>
        </w:rPr>
        <w:t xml:space="preserve"> Res) programme for</w:t>
      </w:r>
    </w:p>
    <w:p w:rsidR="00D70F5C" w:rsidRDefault="00344A90" w:rsidP="00AD25F1">
      <w:pPr>
        <w:pStyle w:val="Default"/>
        <w:spacing w:line="360" w:lineRule="auto"/>
        <w:contextualSpacing/>
        <w:jc w:val="center"/>
        <w:rPr>
          <w:b/>
          <w:bCs/>
          <w:sz w:val="28"/>
          <w:szCs w:val="28"/>
        </w:rPr>
      </w:pPr>
      <w:r>
        <w:rPr>
          <w:b/>
          <w:bCs/>
          <w:sz w:val="28"/>
          <w:szCs w:val="28"/>
        </w:rPr>
        <w:t xml:space="preserve">Registered </w:t>
      </w:r>
      <w:r w:rsidR="00855795">
        <w:rPr>
          <w:b/>
          <w:bCs/>
          <w:sz w:val="28"/>
          <w:szCs w:val="28"/>
        </w:rPr>
        <w:t>Non-Medical/Dental Healthcare Professionals</w:t>
      </w:r>
    </w:p>
    <w:p w:rsidR="00AD25F1" w:rsidRPr="00344A90" w:rsidRDefault="00AD25F1" w:rsidP="00657741">
      <w:pPr>
        <w:pStyle w:val="Default"/>
        <w:spacing w:line="360" w:lineRule="auto"/>
        <w:contextualSpacing/>
        <w:jc w:val="center"/>
        <w:rPr>
          <w:sz w:val="28"/>
          <w:szCs w:val="28"/>
        </w:rPr>
      </w:pPr>
      <w:r>
        <w:rPr>
          <w:b/>
          <w:bCs/>
          <w:sz w:val="28"/>
          <w:szCs w:val="28"/>
        </w:rPr>
        <w:t>Starting September 201</w:t>
      </w:r>
      <w:r w:rsidR="001F209F">
        <w:rPr>
          <w:b/>
          <w:bCs/>
          <w:sz w:val="28"/>
          <w:szCs w:val="28"/>
        </w:rPr>
        <w:t>6</w:t>
      </w:r>
    </w:p>
    <w:p w:rsidR="00D70F5C" w:rsidRDefault="00D70F5C" w:rsidP="00EC1CEC">
      <w:pPr>
        <w:pStyle w:val="Default"/>
        <w:contextualSpacing/>
        <w:jc w:val="center"/>
        <w:rPr>
          <w:sz w:val="23"/>
          <w:szCs w:val="23"/>
        </w:rPr>
      </w:pPr>
    </w:p>
    <w:p w:rsidR="00657741" w:rsidRDefault="00D70F5C" w:rsidP="00713634">
      <w:pPr>
        <w:pStyle w:val="Default"/>
        <w:contextualSpacing/>
        <w:jc w:val="center"/>
        <w:rPr>
          <w:sz w:val="28"/>
          <w:szCs w:val="28"/>
        </w:rPr>
      </w:pPr>
      <w:r>
        <w:rPr>
          <w:sz w:val="28"/>
          <w:szCs w:val="28"/>
        </w:rPr>
        <w:t xml:space="preserve">Applications </w:t>
      </w:r>
      <w:r w:rsidR="00657741">
        <w:rPr>
          <w:sz w:val="28"/>
          <w:szCs w:val="28"/>
        </w:rPr>
        <w:t xml:space="preserve">are </w:t>
      </w:r>
      <w:r w:rsidR="00713634">
        <w:rPr>
          <w:sz w:val="28"/>
          <w:szCs w:val="28"/>
        </w:rPr>
        <w:t>now open.</w:t>
      </w:r>
    </w:p>
    <w:p w:rsidR="00D70F5C" w:rsidRDefault="00D70F5C" w:rsidP="00657741">
      <w:pPr>
        <w:pStyle w:val="Default"/>
        <w:contextualSpacing/>
        <w:jc w:val="center"/>
        <w:rPr>
          <w:sz w:val="28"/>
          <w:szCs w:val="28"/>
        </w:rPr>
      </w:pPr>
    </w:p>
    <w:p w:rsidR="007D2786" w:rsidRDefault="00D70F5C" w:rsidP="007D2786">
      <w:pPr>
        <w:pStyle w:val="Default"/>
        <w:contextualSpacing/>
        <w:jc w:val="center"/>
        <w:rPr>
          <w:sz w:val="20"/>
          <w:szCs w:val="20"/>
        </w:rPr>
      </w:pPr>
      <w:r w:rsidRPr="008463B3">
        <w:rPr>
          <w:b/>
          <w:bCs/>
          <w:sz w:val="28"/>
          <w:szCs w:val="28"/>
        </w:rPr>
        <w:t>Closing date: 12.00pm</w:t>
      </w:r>
      <w:r w:rsidR="00FC6095" w:rsidRPr="008463B3">
        <w:rPr>
          <w:b/>
          <w:bCs/>
          <w:sz w:val="28"/>
          <w:szCs w:val="28"/>
        </w:rPr>
        <w:t xml:space="preserve">, </w:t>
      </w:r>
      <w:r w:rsidR="001F209F">
        <w:rPr>
          <w:b/>
          <w:bCs/>
          <w:sz w:val="28"/>
          <w:szCs w:val="28"/>
        </w:rPr>
        <w:t>11</w:t>
      </w:r>
      <w:r w:rsidR="007D2786" w:rsidRPr="007D2786">
        <w:rPr>
          <w:b/>
          <w:bCs/>
          <w:sz w:val="28"/>
          <w:szCs w:val="28"/>
          <w:vertAlign w:val="superscript"/>
        </w:rPr>
        <w:t>th</w:t>
      </w:r>
      <w:r w:rsidR="007D2786">
        <w:rPr>
          <w:b/>
          <w:bCs/>
          <w:sz w:val="28"/>
          <w:szCs w:val="28"/>
        </w:rPr>
        <w:t xml:space="preserve"> April 201</w:t>
      </w:r>
      <w:r w:rsidR="008F5619">
        <w:rPr>
          <w:b/>
          <w:bCs/>
          <w:sz w:val="28"/>
          <w:szCs w:val="28"/>
        </w:rPr>
        <w:t>6</w:t>
      </w:r>
    </w:p>
    <w:p w:rsidR="007D2786" w:rsidRDefault="007D2786" w:rsidP="007D2786">
      <w:pPr>
        <w:pStyle w:val="Default"/>
        <w:contextualSpacing/>
        <w:jc w:val="center"/>
        <w:rPr>
          <w:sz w:val="20"/>
          <w:szCs w:val="20"/>
        </w:rPr>
      </w:pPr>
    </w:p>
    <w:p w:rsidR="00713634" w:rsidRPr="007300AB" w:rsidRDefault="00713634" w:rsidP="00713634">
      <w:pPr>
        <w:pStyle w:val="Default"/>
        <w:contextualSpacing/>
        <w:rPr>
          <w:sz w:val="20"/>
          <w:szCs w:val="20"/>
        </w:rPr>
      </w:pPr>
      <w:r w:rsidRPr="007300AB">
        <w:rPr>
          <w:sz w:val="20"/>
          <w:szCs w:val="20"/>
        </w:rPr>
        <w:t xml:space="preserve">Since March 2009, the University of Manchester, School of Nursing, Midwifery        </w:t>
      </w:r>
    </w:p>
    <w:p w:rsidR="00AD25F1" w:rsidRPr="007300AB" w:rsidRDefault="00D70F5C" w:rsidP="007E7DB1">
      <w:pPr>
        <w:pStyle w:val="Default"/>
        <w:contextualSpacing/>
        <w:rPr>
          <w:sz w:val="20"/>
          <w:szCs w:val="20"/>
        </w:rPr>
      </w:pPr>
      <w:proofErr w:type="gramStart"/>
      <w:r w:rsidRPr="007300AB">
        <w:rPr>
          <w:sz w:val="20"/>
          <w:szCs w:val="20"/>
        </w:rPr>
        <w:t>and</w:t>
      </w:r>
      <w:proofErr w:type="gramEnd"/>
      <w:r w:rsidRPr="007300AB">
        <w:rPr>
          <w:sz w:val="20"/>
          <w:szCs w:val="20"/>
        </w:rPr>
        <w:t xml:space="preserve"> Social Work has been delivering two full-time and part-time Master of Research (</w:t>
      </w:r>
      <w:proofErr w:type="spellStart"/>
      <w:r w:rsidRPr="007300AB">
        <w:rPr>
          <w:sz w:val="20"/>
          <w:szCs w:val="20"/>
        </w:rPr>
        <w:t>MRes</w:t>
      </w:r>
      <w:proofErr w:type="spellEnd"/>
      <w:r w:rsidRPr="007300AB">
        <w:rPr>
          <w:sz w:val="20"/>
          <w:szCs w:val="20"/>
        </w:rPr>
        <w:t>) programmes with pathways in Clinical research (</w:t>
      </w:r>
      <w:proofErr w:type="spellStart"/>
      <w:r w:rsidRPr="007300AB">
        <w:rPr>
          <w:sz w:val="20"/>
          <w:szCs w:val="20"/>
        </w:rPr>
        <w:t>MClin</w:t>
      </w:r>
      <w:proofErr w:type="spellEnd"/>
      <w:r w:rsidRPr="007300AB">
        <w:rPr>
          <w:sz w:val="20"/>
          <w:szCs w:val="20"/>
        </w:rPr>
        <w:t xml:space="preserve"> Res) and Health and Social Care research (</w:t>
      </w:r>
      <w:proofErr w:type="spellStart"/>
      <w:r w:rsidRPr="007300AB">
        <w:rPr>
          <w:sz w:val="20"/>
          <w:szCs w:val="20"/>
        </w:rPr>
        <w:t>MRes</w:t>
      </w:r>
      <w:proofErr w:type="spellEnd"/>
      <w:r w:rsidRPr="007300AB">
        <w:rPr>
          <w:sz w:val="20"/>
          <w:szCs w:val="20"/>
        </w:rPr>
        <w:t xml:space="preserve"> HSC). </w:t>
      </w:r>
      <w:r w:rsidR="008F5619">
        <w:rPr>
          <w:sz w:val="20"/>
          <w:szCs w:val="20"/>
        </w:rPr>
        <w:t xml:space="preserve">Throughout this period we have been successful in securing funding to enable us to </w:t>
      </w:r>
      <w:r w:rsidR="008A70FE" w:rsidRPr="007300AB">
        <w:rPr>
          <w:sz w:val="20"/>
          <w:szCs w:val="20"/>
        </w:rPr>
        <w:t xml:space="preserve">award </w:t>
      </w:r>
      <w:r w:rsidR="008F5619">
        <w:rPr>
          <w:sz w:val="20"/>
          <w:szCs w:val="20"/>
        </w:rPr>
        <w:t>f</w:t>
      </w:r>
      <w:r w:rsidR="00AD25F1" w:rsidRPr="007300AB">
        <w:rPr>
          <w:sz w:val="20"/>
          <w:szCs w:val="20"/>
        </w:rPr>
        <w:t xml:space="preserve">ully funded </w:t>
      </w:r>
      <w:r w:rsidR="001F1B67">
        <w:rPr>
          <w:sz w:val="20"/>
          <w:szCs w:val="20"/>
        </w:rPr>
        <w:t>HEE/</w:t>
      </w:r>
      <w:r w:rsidR="001842E2" w:rsidRPr="007300AB">
        <w:rPr>
          <w:sz w:val="20"/>
          <w:szCs w:val="20"/>
        </w:rPr>
        <w:t xml:space="preserve">NIHR </w:t>
      </w:r>
      <w:r w:rsidR="00AD25F1" w:rsidRPr="007300AB">
        <w:rPr>
          <w:sz w:val="20"/>
          <w:szCs w:val="20"/>
        </w:rPr>
        <w:t xml:space="preserve">studentships </w:t>
      </w:r>
      <w:r w:rsidR="008A70FE" w:rsidRPr="007300AB">
        <w:rPr>
          <w:sz w:val="20"/>
          <w:szCs w:val="20"/>
        </w:rPr>
        <w:t xml:space="preserve">for healthcare professionals to be </w:t>
      </w:r>
      <w:r w:rsidR="00AD25F1" w:rsidRPr="007300AB">
        <w:rPr>
          <w:sz w:val="20"/>
          <w:szCs w:val="20"/>
        </w:rPr>
        <w:t xml:space="preserve">seconded from employment </w:t>
      </w:r>
      <w:r w:rsidR="00A26382" w:rsidRPr="007300AB">
        <w:rPr>
          <w:sz w:val="20"/>
          <w:szCs w:val="20"/>
        </w:rPr>
        <w:t xml:space="preserve">to undertake the </w:t>
      </w:r>
      <w:proofErr w:type="spellStart"/>
      <w:r w:rsidR="00A26382" w:rsidRPr="007300AB">
        <w:rPr>
          <w:sz w:val="20"/>
          <w:szCs w:val="20"/>
        </w:rPr>
        <w:t>MClin</w:t>
      </w:r>
      <w:proofErr w:type="spellEnd"/>
      <w:r w:rsidR="00A26382" w:rsidRPr="007300AB">
        <w:rPr>
          <w:sz w:val="20"/>
          <w:szCs w:val="20"/>
        </w:rPr>
        <w:t xml:space="preserve"> Res programme.  </w:t>
      </w:r>
    </w:p>
    <w:p w:rsidR="0046735B" w:rsidRPr="00855795" w:rsidRDefault="0046735B" w:rsidP="00855795">
      <w:pPr>
        <w:autoSpaceDE w:val="0"/>
        <w:autoSpaceDN w:val="0"/>
        <w:adjustRightInd w:val="0"/>
        <w:spacing w:after="0" w:line="240" w:lineRule="auto"/>
        <w:rPr>
          <w:rFonts w:ascii="Verdana" w:hAnsi="Verdana" w:cs="Arial"/>
          <w:color w:val="000000"/>
          <w:sz w:val="20"/>
          <w:szCs w:val="20"/>
        </w:rPr>
      </w:pPr>
    </w:p>
    <w:p w:rsidR="00855795" w:rsidRPr="007300AB" w:rsidRDefault="001842E2" w:rsidP="00855795">
      <w:pPr>
        <w:pStyle w:val="Default"/>
        <w:contextualSpacing/>
        <w:rPr>
          <w:rFonts w:cs="Arial"/>
          <w:sz w:val="20"/>
          <w:szCs w:val="20"/>
        </w:rPr>
      </w:pPr>
      <w:r w:rsidRPr="007300AB">
        <w:rPr>
          <w:rFonts w:cs="Arial"/>
          <w:sz w:val="20"/>
          <w:szCs w:val="20"/>
        </w:rPr>
        <w:t xml:space="preserve">We </w:t>
      </w:r>
      <w:r w:rsidR="008F5619">
        <w:rPr>
          <w:rFonts w:cs="Arial"/>
          <w:sz w:val="20"/>
          <w:szCs w:val="20"/>
        </w:rPr>
        <w:t xml:space="preserve">can offer </w:t>
      </w:r>
      <w:r w:rsidRPr="007300AB">
        <w:rPr>
          <w:rFonts w:cs="Arial"/>
          <w:sz w:val="20"/>
          <w:szCs w:val="20"/>
        </w:rPr>
        <w:t xml:space="preserve">10 studentships to the HEE/NIHR Integrated Clinical Academic (ICA) Programme for Non-Medical/Dental Healthcare </w:t>
      </w:r>
      <w:r w:rsidR="008F5619">
        <w:rPr>
          <w:rFonts w:cs="Arial"/>
          <w:sz w:val="20"/>
          <w:szCs w:val="20"/>
        </w:rPr>
        <w:t>professionals starting September 2016</w:t>
      </w:r>
      <w:r w:rsidRPr="007300AB">
        <w:rPr>
          <w:rFonts w:cs="Arial"/>
          <w:sz w:val="20"/>
          <w:szCs w:val="20"/>
        </w:rPr>
        <w:t xml:space="preserve">. This replaces </w:t>
      </w:r>
      <w:r w:rsidR="00855795" w:rsidRPr="007300AB">
        <w:rPr>
          <w:rFonts w:cs="Arial"/>
          <w:sz w:val="20"/>
          <w:szCs w:val="20"/>
        </w:rPr>
        <w:t>the NIHR/HEE Clinical Academic Training (CAT) Programme for Nurses, Midwives and Allied Health Professionals and the NIHR/HEE Healthcare Science Research Fellowship (HCS) Programme</w:t>
      </w:r>
      <w:r w:rsidRPr="007300AB">
        <w:rPr>
          <w:rFonts w:cs="Arial"/>
          <w:sz w:val="20"/>
          <w:szCs w:val="20"/>
        </w:rPr>
        <w:t xml:space="preserve">. </w:t>
      </w:r>
    </w:p>
    <w:p w:rsidR="001842E2" w:rsidRPr="007300AB" w:rsidRDefault="001842E2" w:rsidP="00855795">
      <w:pPr>
        <w:pStyle w:val="Default"/>
        <w:contextualSpacing/>
        <w:rPr>
          <w:sz w:val="20"/>
          <w:szCs w:val="20"/>
        </w:rPr>
      </w:pPr>
    </w:p>
    <w:p w:rsidR="00A26382" w:rsidRPr="007300AB" w:rsidRDefault="00F31B2A" w:rsidP="00AD25F1">
      <w:pPr>
        <w:pStyle w:val="Default"/>
        <w:contextualSpacing/>
        <w:rPr>
          <w:sz w:val="20"/>
          <w:szCs w:val="20"/>
        </w:rPr>
      </w:pPr>
      <w:r w:rsidRPr="007300AB">
        <w:rPr>
          <w:sz w:val="20"/>
          <w:szCs w:val="20"/>
        </w:rPr>
        <w:t xml:space="preserve">Studentships </w:t>
      </w:r>
      <w:r w:rsidR="00723B09">
        <w:rPr>
          <w:sz w:val="20"/>
          <w:szCs w:val="20"/>
        </w:rPr>
        <w:t xml:space="preserve">are </w:t>
      </w:r>
      <w:r w:rsidR="00A26382" w:rsidRPr="007300AB">
        <w:rPr>
          <w:sz w:val="20"/>
          <w:szCs w:val="20"/>
        </w:rPr>
        <w:t xml:space="preserve">available for full-time or part-time </w:t>
      </w:r>
      <w:r w:rsidR="00723B09">
        <w:rPr>
          <w:sz w:val="20"/>
          <w:szCs w:val="20"/>
        </w:rPr>
        <w:t xml:space="preserve">study </w:t>
      </w:r>
      <w:r w:rsidR="00A26382" w:rsidRPr="007300AB">
        <w:rPr>
          <w:sz w:val="20"/>
          <w:szCs w:val="20"/>
        </w:rPr>
        <w:t xml:space="preserve">and include funding for: </w:t>
      </w:r>
    </w:p>
    <w:p w:rsidR="00A26382" w:rsidRPr="007300AB" w:rsidRDefault="00A26382" w:rsidP="00A26382">
      <w:pPr>
        <w:pStyle w:val="Default"/>
        <w:numPr>
          <w:ilvl w:val="0"/>
          <w:numId w:val="6"/>
        </w:numPr>
        <w:contextualSpacing/>
        <w:rPr>
          <w:sz w:val="20"/>
          <w:szCs w:val="20"/>
        </w:rPr>
      </w:pPr>
      <w:r w:rsidRPr="007300AB">
        <w:rPr>
          <w:sz w:val="20"/>
          <w:szCs w:val="20"/>
        </w:rPr>
        <w:t>Full course fees</w:t>
      </w:r>
    </w:p>
    <w:p w:rsidR="00A26382" w:rsidRPr="007300AB" w:rsidRDefault="00A26382" w:rsidP="00A26382">
      <w:pPr>
        <w:pStyle w:val="Default"/>
        <w:numPr>
          <w:ilvl w:val="0"/>
          <w:numId w:val="6"/>
        </w:numPr>
        <w:contextualSpacing/>
        <w:rPr>
          <w:sz w:val="20"/>
          <w:szCs w:val="20"/>
        </w:rPr>
      </w:pPr>
      <w:r w:rsidRPr="007300AB">
        <w:rPr>
          <w:sz w:val="20"/>
          <w:szCs w:val="20"/>
        </w:rPr>
        <w:t>Full salary (including employer standard on-costs) reimbursement to employers</w:t>
      </w:r>
    </w:p>
    <w:p w:rsidR="00A26382" w:rsidRPr="007300AB" w:rsidRDefault="00A26382" w:rsidP="00A26382">
      <w:pPr>
        <w:pStyle w:val="Default"/>
        <w:numPr>
          <w:ilvl w:val="0"/>
          <w:numId w:val="6"/>
        </w:numPr>
        <w:contextualSpacing/>
        <w:rPr>
          <w:sz w:val="20"/>
          <w:szCs w:val="20"/>
        </w:rPr>
      </w:pPr>
      <w:r w:rsidRPr="007300AB">
        <w:rPr>
          <w:sz w:val="20"/>
          <w:szCs w:val="20"/>
        </w:rPr>
        <w:t xml:space="preserve">Some contribution to student travel, accommodation and project costs </w:t>
      </w:r>
      <w:r w:rsidR="00F31B2A" w:rsidRPr="007300AB">
        <w:rPr>
          <w:sz w:val="20"/>
          <w:szCs w:val="20"/>
        </w:rPr>
        <w:t xml:space="preserve">as </w:t>
      </w:r>
      <w:r w:rsidRPr="007300AB">
        <w:rPr>
          <w:sz w:val="20"/>
          <w:szCs w:val="20"/>
        </w:rPr>
        <w:t>required</w:t>
      </w:r>
    </w:p>
    <w:p w:rsidR="00D70F5C" w:rsidRPr="007300AB" w:rsidRDefault="00D70F5C" w:rsidP="00EC1CEC">
      <w:pPr>
        <w:pStyle w:val="Default"/>
        <w:contextualSpacing/>
        <w:rPr>
          <w:sz w:val="20"/>
          <w:szCs w:val="20"/>
        </w:rPr>
      </w:pPr>
      <w:r w:rsidRPr="007300AB">
        <w:rPr>
          <w:sz w:val="20"/>
          <w:szCs w:val="20"/>
        </w:rPr>
        <w:t xml:space="preserve">Students funded through these studentships will be seconded from employment (subject to agreement of their employer) to undertake the programme as follows: </w:t>
      </w:r>
    </w:p>
    <w:p w:rsidR="00D70F5C" w:rsidRPr="007300AB" w:rsidRDefault="00D70F5C" w:rsidP="00EC1CEC">
      <w:pPr>
        <w:pStyle w:val="Default"/>
        <w:contextualSpacing/>
        <w:rPr>
          <w:b/>
          <w:bCs/>
          <w:sz w:val="20"/>
          <w:szCs w:val="20"/>
        </w:rPr>
      </w:pPr>
    </w:p>
    <w:p w:rsidR="00A26382" w:rsidRPr="007300AB" w:rsidRDefault="00A26382" w:rsidP="00EC1CEC">
      <w:pPr>
        <w:pStyle w:val="Default"/>
        <w:contextualSpacing/>
        <w:rPr>
          <w:sz w:val="20"/>
          <w:szCs w:val="20"/>
        </w:rPr>
      </w:pPr>
      <w:r w:rsidRPr="007300AB">
        <w:rPr>
          <w:b/>
          <w:bCs/>
          <w:sz w:val="20"/>
          <w:szCs w:val="20"/>
        </w:rPr>
        <w:t xml:space="preserve">Full-time studentships: </w:t>
      </w:r>
      <w:r w:rsidRPr="007300AB">
        <w:rPr>
          <w:sz w:val="20"/>
          <w:szCs w:val="20"/>
        </w:rPr>
        <w:t>one calendar year – 4 days per week course work + 1 day per week c</w:t>
      </w:r>
      <w:r w:rsidR="00F31B2A" w:rsidRPr="007300AB">
        <w:rPr>
          <w:sz w:val="20"/>
          <w:szCs w:val="20"/>
        </w:rPr>
        <w:t xml:space="preserve">ontinuing to engage in </w:t>
      </w:r>
      <w:r w:rsidRPr="007300AB">
        <w:rPr>
          <w:sz w:val="20"/>
          <w:szCs w:val="20"/>
        </w:rPr>
        <w:t xml:space="preserve">aspects of practice </w:t>
      </w:r>
      <w:r w:rsidR="00F31B2A" w:rsidRPr="007300AB">
        <w:rPr>
          <w:sz w:val="20"/>
          <w:szCs w:val="20"/>
        </w:rPr>
        <w:t xml:space="preserve">relevant to </w:t>
      </w:r>
      <w:proofErr w:type="spellStart"/>
      <w:r w:rsidR="00F31B2A" w:rsidRPr="007300AB">
        <w:rPr>
          <w:sz w:val="20"/>
          <w:szCs w:val="20"/>
        </w:rPr>
        <w:t>MClinRes</w:t>
      </w:r>
      <w:proofErr w:type="spellEnd"/>
      <w:r w:rsidR="00F31B2A" w:rsidRPr="007300AB">
        <w:rPr>
          <w:sz w:val="20"/>
          <w:szCs w:val="20"/>
        </w:rPr>
        <w:t xml:space="preserve"> dissertation work</w:t>
      </w:r>
      <w:r w:rsidRPr="007300AB">
        <w:rPr>
          <w:sz w:val="20"/>
          <w:szCs w:val="20"/>
        </w:rPr>
        <w:t xml:space="preserve">.  Salary reimbursement to the employer will be 1.0 WTE for the duration of the programme – maximum of one calendar year. </w:t>
      </w:r>
    </w:p>
    <w:p w:rsidR="00A26382" w:rsidRPr="007300AB" w:rsidRDefault="00D70F5C" w:rsidP="00362357">
      <w:pPr>
        <w:pStyle w:val="Default"/>
        <w:contextualSpacing/>
        <w:rPr>
          <w:sz w:val="20"/>
          <w:szCs w:val="20"/>
        </w:rPr>
      </w:pPr>
      <w:r w:rsidRPr="007300AB">
        <w:rPr>
          <w:b/>
          <w:bCs/>
          <w:sz w:val="20"/>
          <w:szCs w:val="20"/>
        </w:rPr>
        <w:t xml:space="preserve">Part time studentships: </w:t>
      </w:r>
      <w:r w:rsidRPr="007300AB">
        <w:rPr>
          <w:sz w:val="20"/>
          <w:szCs w:val="20"/>
        </w:rPr>
        <w:t xml:space="preserve">two calendar years - 2 days per week course work + </w:t>
      </w:r>
      <w:r w:rsidR="00F31B2A" w:rsidRPr="007300AB">
        <w:rPr>
          <w:sz w:val="20"/>
          <w:szCs w:val="20"/>
        </w:rPr>
        <w:t xml:space="preserve">½ </w:t>
      </w:r>
      <w:r w:rsidRPr="007300AB">
        <w:rPr>
          <w:sz w:val="20"/>
          <w:szCs w:val="20"/>
        </w:rPr>
        <w:t xml:space="preserve">day per week continuing </w:t>
      </w:r>
      <w:r w:rsidR="00F31B2A" w:rsidRPr="007300AB">
        <w:rPr>
          <w:sz w:val="20"/>
          <w:szCs w:val="20"/>
        </w:rPr>
        <w:t xml:space="preserve">to engage in aspects of practice relevant to </w:t>
      </w:r>
      <w:proofErr w:type="spellStart"/>
      <w:r w:rsidR="00F31B2A" w:rsidRPr="007300AB">
        <w:rPr>
          <w:sz w:val="20"/>
          <w:szCs w:val="20"/>
        </w:rPr>
        <w:t>MClinRes</w:t>
      </w:r>
      <w:proofErr w:type="spellEnd"/>
      <w:r w:rsidR="00F31B2A" w:rsidRPr="007300AB">
        <w:rPr>
          <w:sz w:val="20"/>
          <w:szCs w:val="20"/>
        </w:rPr>
        <w:t xml:space="preserve"> dissertation work.</w:t>
      </w:r>
      <w:r w:rsidRPr="007300AB">
        <w:rPr>
          <w:sz w:val="20"/>
          <w:szCs w:val="20"/>
        </w:rPr>
        <w:t xml:space="preserve"> </w:t>
      </w:r>
      <w:r w:rsidR="00A26382" w:rsidRPr="007300AB">
        <w:rPr>
          <w:sz w:val="20"/>
          <w:szCs w:val="20"/>
        </w:rPr>
        <w:t xml:space="preserve">Salary reimbursement to the employer will be 0.5 WTE for the duration of the programme – maximum of two calendar years. </w:t>
      </w:r>
    </w:p>
    <w:p w:rsidR="00A26382" w:rsidRPr="007300AB" w:rsidRDefault="00A26382" w:rsidP="00362357">
      <w:pPr>
        <w:pStyle w:val="Default"/>
        <w:contextualSpacing/>
        <w:rPr>
          <w:sz w:val="20"/>
          <w:szCs w:val="20"/>
        </w:rPr>
      </w:pPr>
    </w:p>
    <w:p w:rsidR="00D70F5C" w:rsidRPr="007300AB" w:rsidRDefault="00713634" w:rsidP="00713634">
      <w:pPr>
        <w:pStyle w:val="Default"/>
        <w:contextualSpacing/>
        <w:rPr>
          <w:sz w:val="20"/>
          <w:szCs w:val="20"/>
        </w:rPr>
      </w:pPr>
      <w:r w:rsidRPr="007300AB">
        <w:rPr>
          <w:sz w:val="20"/>
          <w:szCs w:val="20"/>
        </w:rPr>
        <w:t>A</w:t>
      </w:r>
      <w:r w:rsidR="00D70F5C" w:rsidRPr="007300AB">
        <w:rPr>
          <w:sz w:val="20"/>
          <w:szCs w:val="20"/>
        </w:rPr>
        <w:t>ppli</w:t>
      </w:r>
      <w:r w:rsidRPr="007300AB">
        <w:rPr>
          <w:sz w:val="20"/>
          <w:szCs w:val="20"/>
        </w:rPr>
        <w:t xml:space="preserve">cations for funded Studentships </w:t>
      </w:r>
      <w:r w:rsidR="00D70F5C" w:rsidRPr="007300AB">
        <w:rPr>
          <w:sz w:val="20"/>
          <w:szCs w:val="20"/>
        </w:rPr>
        <w:t xml:space="preserve">for students to start the programme in </w:t>
      </w:r>
      <w:r w:rsidR="009B22F3" w:rsidRPr="007300AB">
        <w:rPr>
          <w:sz w:val="20"/>
          <w:szCs w:val="20"/>
        </w:rPr>
        <w:t xml:space="preserve">September </w:t>
      </w:r>
      <w:r w:rsidR="00D70F5C" w:rsidRPr="007300AB">
        <w:rPr>
          <w:sz w:val="20"/>
          <w:szCs w:val="20"/>
        </w:rPr>
        <w:t>201</w:t>
      </w:r>
      <w:r w:rsidR="00723B09">
        <w:rPr>
          <w:sz w:val="20"/>
          <w:szCs w:val="20"/>
        </w:rPr>
        <w:t>6</w:t>
      </w:r>
      <w:r w:rsidR="00D70F5C" w:rsidRPr="007300AB">
        <w:rPr>
          <w:sz w:val="20"/>
          <w:szCs w:val="20"/>
        </w:rPr>
        <w:t xml:space="preserve"> </w:t>
      </w:r>
      <w:r w:rsidRPr="007300AB">
        <w:rPr>
          <w:sz w:val="20"/>
          <w:szCs w:val="20"/>
        </w:rPr>
        <w:t>are now</w:t>
      </w:r>
      <w:r w:rsidR="00D70F5C" w:rsidRPr="007300AB">
        <w:rPr>
          <w:sz w:val="20"/>
          <w:szCs w:val="20"/>
        </w:rPr>
        <w:t xml:space="preserve"> invited. </w:t>
      </w:r>
      <w:r w:rsidR="00D70F5C" w:rsidRPr="007300AB">
        <w:rPr>
          <w:b/>
          <w:bCs/>
          <w:sz w:val="20"/>
          <w:szCs w:val="20"/>
        </w:rPr>
        <w:t>Closing date 12.00pm</w:t>
      </w:r>
      <w:r w:rsidR="00657741" w:rsidRPr="007300AB">
        <w:rPr>
          <w:b/>
          <w:bCs/>
          <w:sz w:val="20"/>
          <w:szCs w:val="20"/>
        </w:rPr>
        <w:t xml:space="preserve">, </w:t>
      </w:r>
      <w:r w:rsidR="00723B09">
        <w:rPr>
          <w:b/>
          <w:bCs/>
          <w:sz w:val="20"/>
          <w:szCs w:val="20"/>
        </w:rPr>
        <w:t>11</w:t>
      </w:r>
      <w:r w:rsidR="007D2786" w:rsidRPr="007300AB">
        <w:rPr>
          <w:b/>
          <w:bCs/>
          <w:sz w:val="20"/>
          <w:szCs w:val="20"/>
          <w:vertAlign w:val="superscript"/>
        </w:rPr>
        <w:t>th</w:t>
      </w:r>
      <w:r w:rsidR="0052224D">
        <w:rPr>
          <w:b/>
          <w:bCs/>
          <w:sz w:val="20"/>
          <w:szCs w:val="20"/>
        </w:rPr>
        <w:t xml:space="preserve"> April 2016</w:t>
      </w:r>
    </w:p>
    <w:p w:rsidR="00D70F5C" w:rsidRPr="007300AB" w:rsidRDefault="007300AB" w:rsidP="007300AB">
      <w:pPr>
        <w:spacing w:after="0" w:line="240" w:lineRule="auto"/>
        <w:rPr>
          <w:rFonts w:ascii="Verdana" w:hAnsi="Verdana" w:cs="Arial"/>
          <w:sz w:val="20"/>
          <w:szCs w:val="20"/>
        </w:rPr>
      </w:pPr>
      <w:r>
        <w:rPr>
          <w:rFonts w:ascii="Verdana" w:hAnsi="Verdana"/>
          <w:sz w:val="20"/>
          <w:szCs w:val="20"/>
        </w:rPr>
        <w:t>F</w:t>
      </w:r>
      <w:r w:rsidRPr="007300AB">
        <w:rPr>
          <w:rFonts w:ascii="Verdana" w:hAnsi="Verdana"/>
          <w:sz w:val="20"/>
          <w:szCs w:val="20"/>
        </w:rPr>
        <w:t xml:space="preserve">or further course details and how to apply </w:t>
      </w:r>
      <w:r>
        <w:rPr>
          <w:rFonts w:ascii="Verdana" w:hAnsi="Verdana"/>
          <w:sz w:val="20"/>
          <w:szCs w:val="20"/>
        </w:rPr>
        <w:t>p</w:t>
      </w:r>
      <w:r w:rsidR="00D70F5C" w:rsidRPr="007300AB">
        <w:rPr>
          <w:rFonts w:ascii="Verdana" w:hAnsi="Verdana"/>
          <w:sz w:val="20"/>
          <w:szCs w:val="20"/>
        </w:rPr>
        <w:t xml:space="preserve">lease see: </w:t>
      </w:r>
      <w:hyperlink r:id="rId9" w:history="1">
        <w:r w:rsidR="007F4EDE" w:rsidRPr="007300AB">
          <w:rPr>
            <w:rStyle w:val="Hyperlink"/>
            <w:rFonts w:ascii="Verdana" w:hAnsi="Verdana"/>
            <w:sz w:val="20"/>
            <w:szCs w:val="20"/>
          </w:rPr>
          <w:t>http://www.mhs.manchester.ac.uk/postgraduate/programmes/taughtmasters/mcr/</w:t>
        </w:r>
      </w:hyperlink>
    </w:p>
    <w:p w:rsidR="00D70F5C" w:rsidRDefault="00D70F5C" w:rsidP="00EC1CEC">
      <w:pPr>
        <w:pStyle w:val="Default"/>
        <w:contextualSpacing/>
        <w:rPr>
          <w:sz w:val="20"/>
          <w:szCs w:val="20"/>
        </w:rPr>
      </w:pPr>
    </w:p>
    <w:p w:rsidR="007F4EDE" w:rsidRDefault="007F4EDE" w:rsidP="00EC1CEC">
      <w:pPr>
        <w:pStyle w:val="Default"/>
        <w:contextualSpacing/>
        <w:rPr>
          <w:sz w:val="20"/>
          <w:szCs w:val="20"/>
        </w:rPr>
      </w:pPr>
    </w:p>
    <w:p w:rsidR="00344A90" w:rsidRDefault="00D70F5C" w:rsidP="00DB36AB">
      <w:pPr>
        <w:pStyle w:val="Default"/>
        <w:contextualSpacing/>
        <w:rPr>
          <w:sz w:val="20"/>
          <w:szCs w:val="20"/>
        </w:rPr>
      </w:pPr>
      <w:r>
        <w:rPr>
          <w:sz w:val="20"/>
          <w:szCs w:val="20"/>
        </w:rPr>
        <w:t xml:space="preserve">Interviews for shortlisted candidates will take place </w:t>
      </w:r>
      <w:r w:rsidR="001F1B67">
        <w:rPr>
          <w:sz w:val="20"/>
          <w:szCs w:val="20"/>
        </w:rPr>
        <w:t xml:space="preserve">on </w:t>
      </w:r>
      <w:r w:rsidR="00723B09" w:rsidRPr="005255FC">
        <w:rPr>
          <w:rFonts w:ascii="Tahoma" w:eastAsia="Times New Roman" w:hAnsi="Tahoma" w:cs="Tahoma"/>
          <w:b/>
          <w:sz w:val="20"/>
          <w:szCs w:val="20"/>
          <w:lang w:eastAsia="en-GB"/>
        </w:rPr>
        <w:t>6th, 10th and 17th May</w:t>
      </w:r>
      <w:r w:rsidR="00723B09" w:rsidRPr="005255FC">
        <w:rPr>
          <w:rFonts w:ascii="Tahoma" w:eastAsia="Times New Roman" w:hAnsi="Tahoma" w:cs="Tahoma"/>
          <w:sz w:val="20"/>
          <w:szCs w:val="20"/>
          <w:lang w:eastAsia="en-GB"/>
        </w:rPr>
        <w:t xml:space="preserve"> </w:t>
      </w:r>
      <w:r w:rsidR="0052224D">
        <w:rPr>
          <w:b/>
          <w:sz w:val="20"/>
          <w:szCs w:val="20"/>
        </w:rPr>
        <w:t>2016</w:t>
      </w:r>
      <w:bookmarkStart w:id="0" w:name="_GoBack"/>
      <w:bookmarkEnd w:id="0"/>
      <w:r w:rsidR="00DB36AB">
        <w:rPr>
          <w:sz w:val="20"/>
          <w:szCs w:val="20"/>
        </w:rPr>
        <w:t>.</w:t>
      </w:r>
    </w:p>
    <w:p w:rsidR="00107BAA" w:rsidRDefault="00107BAA">
      <w:pPr>
        <w:rPr>
          <w:rFonts w:ascii="Verdana" w:hAnsi="Verdana" w:cs="Verdana"/>
          <w:color w:val="000000"/>
          <w:sz w:val="20"/>
          <w:szCs w:val="20"/>
        </w:rPr>
      </w:pPr>
      <w:r>
        <w:rPr>
          <w:sz w:val="20"/>
          <w:szCs w:val="20"/>
        </w:rPr>
        <w:br w:type="page"/>
      </w:r>
    </w:p>
    <w:p w:rsidR="00D87A98" w:rsidRDefault="00D87A98" w:rsidP="00EC1CEC">
      <w:pPr>
        <w:pStyle w:val="Default"/>
        <w:contextualSpacing/>
        <w:rPr>
          <w:sz w:val="20"/>
          <w:szCs w:val="20"/>
        </w:rPr>
      </w:pPr>
    </w:p>
    <w:p w:rsidR="00D70F5C" w:rsidRDefault="00344A90" w:rsidP="00EC1CEC">
      <w:pPr>
        <w:pStyle w:val="Default"/>
        <w:contextualSpacing/>
        <w:rPr>
          <w:color w:val="auto"/>
          <w:sz w:val="20"/>
          <w:szCs w:val="20"/>
        </w:rPr>
      </w:pPr>
      <w:r>
        <w:rPr>
          <w:sz w:val="20"/>
          <w:szCs w:val="20"/>
        </w:rPr>
        <w:t>I</w:t>
      </w:r>
      <w:r w:rsidR="00D70F5C">
        <w:rPr>
          <w:color w:val="auto"/>
          <w:sz w:val="20"/>
          <w:szCs w:val="20"/>
        </w:rPr>
        <w:t xml:space="preserve">n order to be considered for these funded Studentships applicants must </w:t>
      </w:r>
    </w:p>
    <w:p w:rsidR="00A26382" w:rsidRDefault="00D70F5C" w:rsidP="00EC1CEC">
      <w:pPr>
        <w:pStyle w:val="Default"/>
        <w:numPr>
          <w:ilvl w:val="0"/>
          <w:numId w:val="4"/>
        </w:numPr>
        <w:contextualSpacing/>
        <w:rPr>
          <w:color w:val="auto"/>
          <w:sz w:val="20"/>
          <w:szCs w:val="20"/>
        </w:rPr>
      </w:pPr>
      <w:r>
        <w:rPr>
          <w:color w:val="auto"/>
          <w:sz w:val="20"/>
          <w:szCs w:val="20"/>
        </w:rPr>
        <w:t xml:space="preserve">Have </w:t>
      </w:r>
      <w:r w:rsidR="00F556E0">
        <w:rPr>
          <w:color w:val="auto"/>
          <w:sz w:val="20"/>
          <w:szCs w:val="20"/>
        </w:rPr>
        <w:t xml:space="preserve">a </w:t>
      </w:r>
      <w:r>
        <w:rPr>
          <w:color w:val="auto"/>
          <w:sz w:val="20"/>
          <w:szCs w:val="20"/>
        </w:rPr>
        <w:t xml:space="preserve">current </w:t>
      </w:r>
      <w:r w:rsidR="00344A90">
        <w:rPr>
          <w:color w:val="auto"/>
          <w:sz w:val="20"/>
          <w:szCs w:val="20"/>
        </w:rPr>
        <w:t>R</w:t>
      </w:r>
      <w:r>
        <w:rPr>
          <w:color w:val="auto"/>
          <w:sz w:val="20"/>
          <w:szCs w:val="20"/>
        </w:rPr>
        <w:t xml:space="preserve">egistration </w:t>
      </w:r>
      <w:r w:rsidR="006A1BAA">
        <w:rPr>
          <w:color w:val="auto"/>
          <w:sz w:val="20"/>
          <w:szCs w:val="20"/>
        </w:rPr>
        <w:t xml:space="preserve">within </w:t>
      </w:r>
      <w:r w:rsidR="00F556E0">
        <w:rPr>
          <w:color w:val="auto"/>
          <w:sz w:val="20"/>
          <w:szCs w:val="20"/>
        </w:rPr>
        <w:t xml:space="preserve">one of </w:t>
      </w:r>
      <w:r w:rsidR="006A1BAA">
        <w:rPr>
          <w:color w:val="auto"/>
          <w:sz w:val="20"/>
          <w:szCs w:val="20"/>
        </w:rPr>
        <w:t>the following professions</w:t>
      </w:r>
      <w:r w:rsidR="00A26382">
        <w:rPr>
          <w:color w:val="auto"/>
          <w:sz w:val="20"/>
          <w:szCs w:val="20"/>
        </w:rPr>
        <w:t>:</w:t>
      </w:r>
    </w:p>
    <w:p w:rsidR="00D70F5C" w:rsidRPr="00A32030" w:rsidRDefault="00A26382" w:rsidP="00A32030">
      <w:pPr>
        <w:pStyle w:val="Default"/>
        <w:numPr>
          <w:ilvl w:val="1"/>
          <w:numId w:val="4"/>
        </w:numPr>
        <w:contextualSpacing/>
        <w:rPr>
          <w:color w:val="auto"/>
          <w:sz w:val="20"/>
          <w:szCs w:val="20"/>
        </w:rPr>
      </w:pPr>
      <w:r w:rsidRPr="006A1BAA">
        <w:rPr>
          <w:color w:val="auto"/>
          <w:sz w:val="20"/>
          <w:szCs w:val="20"/>
        </w:rPr>
        <w:t>Nurse</w:t>
      </w:r>
      <w:r w:rsidR="006A1BAA">
        <w:rPr>
          <w:color w:val="auto"/>
          <w:sz w:val="20"/>
          <w:szCs w:val="20"/>
        </w:rPr>
        <w:t>/</w:t>
      </w:r>
      <w:r w:rsidRPr="006A1BAA">
        <w:rPr>
          <w:color w:val="auto"/>
          <w:sz w:val="20"/>
          <w:szCs w:val="20"/>
        </w:rPr>
        <w:t>Midwife</w:t>
      </w:r>
      <w:r w:rsidR="006A1BAA" w:rsidRPr="006A1BAA">
        <w:rPr>
          <w:color w:val="auto"/>
          <w:sz w:val="20"/>
          <w:szCs w:val="20"/>
        </w:rPr>
        <w:t xml:space="preserve">, </w:t>
      </w:r>
      <w:r w:rsidR="006A1BAA">
        <w:rPr>
          <w:color w:val="auto"/>
          <w:sz w:val="20"/>
          <w:szCs w:val="20"/>
        </w:rPr>
        <w:t xml:space="preserve">Allied Health Professions, Healthcare Scientists, Pharmacy professions, Clinical Psychologists, </w:t>
      </w:r>
      <w:r w:rsidR="00A32030">
        <w:rPr>
          <w:color w:val="auto"/>
          <w:sz w:val="20"/>
          <w:szCs w:val="20"/>
        </w:rPr>
        <w:t xml:space="preserve">Osteopaths, Optometrists, </w:t>
      </w:r>
      <w:r w:rsidR="006A1BAA">
        <w:rPr>
          <w:color w:val="auto"/>
          <w:sz w:val="20"/>
          <w:szCs w:val="20"/>
        </w:rPr>
        <w:t xml:space="preserve">Operating Department practitioners, </w:t>
      </w:r>
      <w:r w:rsidR="00F556E0">
        <w:rPr>
          <w:color w:val="auto"/>
          <w:sz w:val="20"/>
          <w:szCs w:val="20"/>
        </w:rPr>
        <w:t xml:space="preserve">and </w:t>
      </w:r>
      <w:r w:rsidR="006A1BAA">
        <w:rPr>
          <w:color w:val="auto"/>
          <w:sz w:val="20"/>
          <w:szCs w:val="20"/>
        </w:rPr>
        <w:t xml:space="preserve">wider Dental Team professions. For a detailed list </w:t>
      </w:r>
      <w:r w:rsidRPr="006A1BAA">
        <w:rPr>
          <w:color w:val="auto"/>
          <w:sz w:val="20"/>
          <w:szCs w:val="20"/>
        </w:rPr>
        <w:t xml:space="preserve">please see </w:t>
      </w:r>
      <w:hyperlink r:id="rId10" w:history="1">
        <w:r w:rsidR="00A32030" w:rsidRPr="00A32030">
          <w:rPr>
            <w:rStyle w:val="Hyperlink"/>
            <w:sz w:val="20"/>
            <w:szCs w:val="20"/>
          </w:rPr>
          <w:t>http://www.nihr.ac.uk/documents/funding/Training-Programmes/TCC-ICA-Eligible-Professions-and-Registration-Bodies.pdf</w:t>
        </w:r>
      </w:hyperlink>
      <w:r w:rsidRPr="00A32030">
        <w:rPr>
          <w:color w:val="auto"/>
          <w:sz w:val="20"/>
          <w:szCs w:val="20"/>
        </w:rPr>
        <w:t xml:space="preserve"> </w:t>
      </w:r>
      <w:r w:rsidR="00D70F5C" w:rsidRPr="00A32030">
        <w:rPr>
          <w:color w:val="auto"/>
          <w:sz w:val="20"/>
          <w:szCs w:val="20"/>
        </w:rPr>
        <w:t xml:space="preserve">  </w:t>
      </w:r>
    </w:p>
    <w:p w:rsidR="00D70F5C" w:rsidRDefault="00D70F5C" w:rsidP="00EC1CEC">
      <w:pPr>
        <w:pStyle w:val="Default"/>
        <w:numPr>
          <w:ilvl w:val="0"/>
          <w:numId w:val="4"/>
        </w:numPr>
        <w:spacing w:after="18"/>
        <w:contextualSpacing/>
        <w:rPr>
          <w:color w:val="auto"/>
          <w:sz w:val="20"/>
          <w:szCs w:val="20"/>
        </w:rPr>
      </w:pPr>
      <w:r w:rsidRPr="00A32030">
        <w:rPr>
          <w:color w:val="auto"/>
          <w:sz w:val="20"/>
          <w:szCs w:val="20"/>
        </w:rPr>
        <w:t xml:space="preserve">Have at least one year </w:t>
      </w:r>
      <w:r>
        <w:rPr>
          <w:color w:val="auto"/>
          <w:sz w:val="20"/>
          <w:szCs w:val="20"/>
        </w:rPr>
        <w:t xml:space="preserve">full-time (or part-time equivalent) post qualifying experience in clinical practice </w:t>
      </w:r>
    </w:p>
    <w:p w:rsidR="00D70F5C" w:rsidRDefault="00D70F5C" w:rsidP="00A26382">
      <w:pPr>
        <w:pStyle w:val="Default"/>
        <w:numPr>
          <w:ilvl w:val="0"/>
          <w:numId w:val="4"/>
        </w:numPr>
        <w:spacing w:after="18"/>
        <w:contextualSpacing/>
        <w:rPr>
          <w:color w:val="auto"/>
          <w:sz w:val="20"/>
          <w:szCs w:val="20"/>
        </w:rPr>
      </w:pPr>
      <w:r>
        <w:rPr>
          <w:color w:val="auto"/>
          <w:sz w:val="20"/>
          <w:szCs w:val="20"/>
        </w:rPr>
        <w:t xml:space="preserve">Be currently employed in </w:t>
      </w:r>
      <w:r w:rsidR="00A26382">
        <w:rPr>
          <w:b/>
          <w:bCs/>
          <w:color w:val="auto"/>
          <w:sz w:val="20"/>
          <w:szCs w:val="20"/>
        </w:rPr>
        <w:t>England</w:t>
      </w:r>
      <w:r>
        <w:rPr>
          <w:b/>
          <w:bCs/>
          <w:color w:val="auto"/>
          <w:sz w:val="20"/>
          <w:szCs w:val="20"/>
        </w:rPr>
        <w:t xml:space="preserve"> </w:t>
      </w:r>
      <w:r>
        <w:rPr>
          <w:color w:val="auto"/>
          <w:sz w:val="20"/>
          <w:szCs w:val="20"/>
        </w:rPr>
        <w:t xml:space="preserve">within a clinical setting </w:t>
      </w:r>
      <w:r w:rsidR="00A26382">
        <w:rPr>
          <w:color w:val="auto"/>
          <w:sz w:val="20"/>
          <w:szCs w:val="20"/>
        </w:rPr>
        <w:t xml:space="preserve">in the NHS or other Health Care Organisation commissioned to provide services by the NHS. </w:t>
      </w:r>
    </w:p>
    <w:p w:rsidR="00D70F5C" w:rsidRDefault="00D70F5C" w:rsidP="00EC1CEC">
      <w:pPr>
        <w:pStyle w:val="Default"/>
        <w:numPr>
          <w:ilvl w:val="0"/>
          <w:numId w:val="4"/>
        </w:numPr>
        <w:spacing w:after="18"/>
        <w:contextualSpacing/>
        <w:rPr>
          <w:color w:val="auto"/>
          <w:sz w:val="20"/>
          <w:szCs w:val="20"/>
        </w:rPr>
      </w:pPr>
      <w:r>
        <w:rPr>
          <w:color w:val="auto"/>
          <w:sz w:val="20"/>
          <w:szCs w:val="20"/>
        </w:rPr>
        <w:t>Possess a relevant Honours degree from an approved Higher Education Institution – normally 2:1 or above. Candidates with a 2:2 will only be considered if they have an exceptional track record of other achievements such as</w:t>
      </w:r>
      <w:r w:rsidR="00FC6095">
        <w:rPr>
          <w:color w:val="auto"/>
          <w:sz w:val="20"/>
          <w:szCs w:val="20"/>
        </w:rPr>
        <w:t>:</w:t>
      </w:r>
      <w:r>
        <w:rPr>
          <w:color w:val="auto"/>
          <w:sz w:val="20"/>
          <w:szCs w:val="20"/>
        </w:rPr>
        <w:t xml:space="preserve"> publications, research grant income or key involvement in funded research studies. </w:t>
      </w:r>
    </w:p>
    <w:p w:rsidR="00D70F5C" w:rsidRDefault="00D70F5C" w:rsidP="00EC1CEC">
      <w:pPr>
        <w:pStyle w:val="Default"/>
        <w:numPr>
          <w:ilvl w:val="0"/>
          <w:numId w:val="4"/>
        </w:numPr>
        <w:spacing w:after="18"/>
        <w:contextualSpacing/>
        <w:rPr>
          <w:color w:val="auto"/>
          <w:sz w:val="20"/>
          <w:szCs w:val="20"/>
        </w:rPr>
      </w:pPr>
      <w:r>
        <w:rPr>
          <w:color w:val="auto"/>
          <w:sz w:val="20"/>
          <w:szCs w:val="20"/>
        </w:rPr>
        <w:t xml:space="preserve">Have the written support of their employer to be seconded </w:t>
      </w:r>
      <w:r w:rsidR="00E162B7">
        <w:rPr>
          <w:color w:val="auto"/>
          <w:sz w:val="20"/>
          <w:szCs w:val="20"/>
        </w:rPr>
        <w:t xml:space="preserve">and supported </w:t>
      </w:r>
      <w:r>
        <w:rPr>
          <w:color w:val="auto"/>
          <w:sz w:val="20"/>
          <w:szCs w:val="20"/>
        </w:rPr>
        <w:t>to undertake the programme (the application form asks you to confirm that you have agreement in principle and the University will seek written co</w:t>
      </w:r>
      <w:r w:rsidR="00AD63E8">
        <w:rPr>
          <w:color w:val="auto"/>
          <w:sz w:val="20"/>
          <w:szCs w:val="20"/>
        </w:rPr>
        <w:t>nfirmation from your employer).</w:t>
      </w:r>
    </w:p>
    <w:p w:rsidR="00D70F5C" w:rsidRDefault="00D70F5C" w:rsidP="00EC1CEC">
      <w:pPr>
        <w:pStyle w:val="Default"/>
        <w:numPr>
          <w:ilvl w:val="0"/>
          <w:numId w:val="4"/>
        </w:numPr>
        <w:contextualSpacing/>
        <w:rPr>
          <w:color w:val="auto"/>
          <w:sz w:val="20"/>
          <w:szCs w:val="20"/>
        </w:rPr>
      </w:pPr>
      <w:r>
        <w:rPr>
          <w:color w:val="auto"/>
          <w:sz w:val="20"/>
          <w:szCs w:val="20"/>
        </w:rPr>
        <w:t xml:space="preserve">Demonstrate excellent potential to contribute to the future development of high quality clinical research in the </w:t>
      </w:r>
      <w:r w:rsidR="00FC6095">
        <w:rPr>
          <w:color w:val="auto"/>
          <w:sz w:val="20"/>
          <w:szCs w:val="20"/>
        </w:rPr>
        <w:t xml:space="preserve">health service </w:t>
      </w:r>
      <w:r>
        <w:rPr>
          <w:color w:val="auto"/>
          <w:sz w:val="20"/>
          <w:szCs w:val="20"/>
        </w:rPr>
        <w:t xml:space="preserve">after completion of the programme. </w:t>
      </w:r>
    </w:p>
    <w:p w:rsidR="00A26382" w:rsidRDefault="00A26382" w:rsidP="00EC1CEC">
      <w:pPr>
        <w:pStyle w:val="Default"/>
        <w:contextualSpacing/>
        <w:rPr>
          <w:color w:val="auto"/>
          <w:sz w:val="20"/>
          <w:szCs w:val="20"/>
        </w:rPr>
      </w:pPr>
    </w:p>
    <w:p w:rsidR="00D70F5C" w:rsidRDefault="00D70F5C" w:rsidP="00EC1CEC">
      <w:pPr>
        <w:pStyle w:val="Default"/>
        <w:contextualSpacing/>
        <w:rPr>
          <w:color w:val="auto"/>
          <w:sz w:val="20"/>
          <w:szCs w:val="20"/>
        </w:rPr>
      </w:pPr>
      <w:r>
        <w:rPr>
          <w:color w:val="auto"/>
          <w:sz w:val="20"/>
          <w:szCs w:val="20"/>
        </w:rPr>
        <w:t xml:space="preserve">The programme is delivered on-line but students must also be available to attend two </w:t>
      </w:r>
      <w:r w:rsidR="00D87A98">
        <w:rPr>
          <w:color w:val="auto"/>
          <w:sz w:val="20"/>
          <w:szCs w:val="20"/>
        </w:rPr>
        <w:t xml:space="preserve">4 </w:t>
      </w:r>
      <w:r>
        <w:rPr>
          <w:color w:val="auto"/>
          <w:sz w:val="20"/>
          <w:szCs w:val="20"/>
        </w:rPr>
        <w:t xml:space="preserve">day campus-based study schools in Manchester which </w:t>
      </w:r>
      <w:r w:rsidR="00CE1597">
        <w:rPr>
          <w:color w:val="auto"/>
          <w:sz w:val="20"/>
          <w:szCs w:val="20"/>
        </w:rPr>
        <w:t>will take</w:t>
      </w:r>
      <w:r>
        <w:rPr>
          <w:color w:val="auto"/>
          <w:sz w:val="20"/>
          <w:szCs w:val="20"/>
        </w:rPr>
        <w:t xml:space="preserve"> place as follows: </w:t>
      </w:r>
    </w:p>
    <w:p w:rsidR="00D70F5C" w:rsidRDefault="00D70F5C" w:rsidP="00EC1CEC">
      <w:pPr>
        <w:pStyle w:val="Default"/>
        <w:contextualSpacing/>
        <w:rPr>
          <w:color w:val="auto"/>
          <w:sz w:val="20"/>
          <w:szCs w:val="20"/>
        </w:rPr>
      </w:pPr>
    </w:p>
    <w:p w:rsidR="00D70F5C" w:rsidRPr="00846715" w:rsidRDefault="008F0642" w:rsidP="007F4EDE">
      <w:pPr>
        <w:pStyle w:val="Default"/>
        <w:contextualSpacing/>
        <w:rPr>
          <w:b/>
          <w:color w:val="auto"/>
          <w:sz w:val="20"/>
          <w:szCs w:val="20"/>
        </w:rPr>
      </w:pPr>
      <w:r>
        <w:rPr>
          <w:b/>
          <w:color w:val="auto"/>
          <w:sz w:val="20"/>
          <w:szCs w:val="20"/>
        </w:rPr>
        <w:t>26</w:t>
      </w:r>
      <w:r w:rsidR="00644C3D" w:rsidRPr="00846715">
        <w:rPr>
          <w:b/>
          <w:color w:val="auto"/>
          <w:sz w:val="20"/>
          <w:szCs w:val="20"/>
          <w:vertAlign w:val="superscript"/>
        </w:rPr>
        <w:t>th</w:t>
      </w:r>
      <w:r w:rsidR="00644C3D" w:rsidRPr="00846715">
        <w:rPr>
          <w:b/>
          <w:color w:val="auto"/>
          <w:sz w:val="20"/>
          <w:szCs w:val="20"/>
        </w:rPr>
        <w:t xml:space="preserve"> </w:t>
      </w:r>
      <w:r>
        <w:rPr>
          <w:b/>
          <w:color w:val="auto"/>
          <w:sz w:val="20"/>
          <w:szCs w:val="20"/>
        </w:rPr>
        <w:t>– 29</w:t>
      </w:r>
      <w:r w:rsidRPr="008F0642">
        <w:rPr>
          <w:b/>
          <w:color w:val="auto"/>
          <w:sz w:val="20"/>
          <w:szCs w:val="20"/>
          <w:vertAlign w:val="superscript"/>
        </w:rPr>
        <w:t>th</w:t>
      </w:r>
      <w:r>
        <w:rPr>
          <w:b/>
          <w:color w:val="auto"/>
          <w:sz w:val="20"/>
          <w:szCs w:val="20"/>
        </w:rPr>
        <w:t xml:space="preserve"> </w:t>
      </w:r>
      <w:r w:rsidR="00644C3D" w:rsidRPr="00846715">
        <w:rPr>
          <w:b/>
          <w:color w:val="auto"/>
          <w:sz w:val="20"/>
          <w:szCs w:val="20"/>
        </w:rPr>
        <w:t>September 201</w:t>
      </w:r>
      <w:r>
        <w:rPr>
          <w:b/>
          <w:color w:val="auto"/>
          <w:sz w:val="20"/>
          <w:szCs w:val="20"/>
        </w:rPr>
        <w:t>6</w:t>
      </w:r>
      <w:r w:rsidR="00657741" w:rsidRPr="00846715">
        <w:rPr>
          <w:b/>
          <w:color w:val="auto"/>
          <w:sz w:val="20"/>
          <w:szCs w:val="20"/>
        </w:rPr>
        <w:t xml:space="preserve"> </w:t>
      </w:r>
    </w:p>
    <w:p w:rsidR="00F75DEF" w:rsidRPr="00846715" w:rsidRDefault="00390C55" w:rsidP="007F4EDE">
      <w:pPr>
        <w:pStyle w:val="Default"/>
        <w:contextualSpacing/>
        <w:rPr>
          <w:b/>
          <w:color w:val="auto"/>
          <w:sz w:val="20"/>
          <w:szCs w:val="20"/>
        </w:rPr>
      </w:pPr>
      <w:proofErr w:type="gramStart"/>
      <w:r>
        <w:rPr>
          <w:b/>
          <w:color w:val="auto"/>
          <w:sz w:val="20"/>
          <w:szCs w:val="20"/>
        </w:rPr>
        <w:t xml:space="preserve">TBC </w:t>
      </w:r>
      <w:r w:rsidR="00A75068" w:rsidRPr="00846715">
        <w:rPr>
          <w:b/>
          <w:color w:val="auto"/>
          <w:sz w:val="20"/>
          <w:szCs w:val="20"/>
        </w:rPr>
        <w:t xml:space="preserve"> </w:t>
      </w:r>
      <w:r w:rsidR="008F0642">
        <w:rPr>
          <w:b/>
          <w:color w:val="auto"/>
          <w:sz w:val="20"/>
          <w:szCs w:val="20"/>
        </w:rPr>
        <w:t>January</w:t>
      </w:r>
      <w:proofErr w:type="gramEnd"/>
      <w:r w:rsidR="008F0642">
        <w:rPr>
          <w:b/>
          <w:color w:val="auto"/>
          <w:sz w:val="20"/>
          <w:szCs w:val="20"/>
        </w:rPr>
        <w:t xml:space="preserve"> 2017</w:t>
      </w:r>
      <w:r w:rsidR="00657741" w:rsidRPr="00846715">
        <w:rPr>
          <w:b/>
          <w:color w:val="auto"/>
          <w:sz w:val="20"/>
          <w:szCs w:val="20"/>
        </w:rPr>
        <w:t xml:space="preserve"> </w:t>
      </w:r>
    </w:p>
    <w:p w:rsidR="00344A90" w:rsidRDefault="00344A90" w:rsidP="00EC1CEC">
      <w:pPr>
        <w:pStyle w:val="Default"/>
        <w:contextualSpacing/>
        <w:rPr>
          <w:color w:val="auto"/>
          <w:sz w:val="20"/>
          <w:szCs w:val="20"/>
        </w:rPr>
      </w:pPr>
    </w:p>
    <w:p w:rsidR="00D70F5C" w:rsidRDefault="00D70F5C" w:rsidP="00EC1CEC">
      <w:pPr>
        <w:pStyle w:val="Default"/>
        <w:contextualSpacing/>
        <w:rPr>
          <w:color w:val="auto"/>
          <w:sz w:val="20"/>
          <w:szCs w:val="20"/>
        </w:rPr>
      </w:pPr>
      <w:r>
        <w:rPr>
          <w:color w:val="auto"/>
          <w:sz w:val="20"/>
          <w:szCs w:val="20"/>
        </w:rPr>
        <w:t>There are also two mid semester days of attendance per year</w:t>
      </w:r>
      <w:r w:rsidR="00EC1CEC">
        <w:rPr>
          <w:color w:val="auto"/>
          <w:sz w:val="20"/>
          <w:szCs w:val="20"/>
        </w:rPr>
        <w:t>.</w:t>
      </w:r>
      <w:r>
        <w:rPr>
          <w:color w:val="auto"/>
          <w:sz w:val="20"/>
          <w:szCs w:val="20"/>
        </w:rPr>
        <w:t xml:space="preserve"> </w:t>
      </w:r>
    </w:p>
    <w:p w:rsidR="00344A90" w:rsidRDefault="00344A90" w:rsidP="00EC1CEC">
      <w:pPr>
        <w:pStyle w:val="Default"/>
        <w:contextualSpacing/>
        <w:rPr>
          <w:color w:val="auto"/>
          <w:sz w:val="20"/>
          <w:szCs w:val="20"/>
        </w:rPr>
      </w:pPr>
    </w:p>
    <w:p w:rsidR="00D70F5C" w:rsidRDefault="00D70F5C" w:rsidP="00EC1CEC">
      <w:pPr>
        <w:pStyle w:val="Default"/>
        <w:contextualSpacing/>
        <w:rPr>
          <w:color w:val="auto"/>
          <w:sz w:val="20"/>
          <w:szCs w:val="20"/>
        </w:rPr>
      </w:pPr>
      <w:r>
        <w:rPr>
          <w:color w:val="auto"/>
          <w:sz w:val="20"/>
          <w:szCs w:val="20"/>
        </w:rPr>
        <w:t xml:space="preserve">The </w:t>
      </w:r>
      <w:proofErr w:type="spellStart"/>
      <w:r>
        <w:rPr>
          <w:color w:val="auto"/>
          <w:sz w:val="20"/>
          <w:szCs w:val="20"/>
        </w:rPr>
        <w:t>MClin</w:t>
      </w:r>
      <w:proofErr w:type="spellEnd"/>
      <w:r>
        <w:rPr>
          <w:color w:val="auto"/>
          <w:sz w:val="20"/>
          <w:szCs w:val="20"/>
        </w:rPr>
        <w:t xml:space="preserve"> Res programme will equip students with in-depth understanding and knowledge of, and excellent skills in, a range of research methods relevant to applied research in a variety of contemporary clinical practice contexts. The programme is particularly aimed at those seeking, or currently engaged in, a clinical research or clinical/academic research career. The programme provides a comprehensive education and training in research providing an excellent foundation for career development and/or a basis for students who wish to go forward to study for a PhD in the future. </w:t>
      </w:r>
    </w:p>
    <w:p w:rsidR="00344A90" w:rsidRDefault="00344A90" w:rsidP="00EC1CEC">
      <w:pPr>
        <w:pStyle w:val="Default"/>
        <w:contextualSpacing/>
        <w:rPr>
          <w:color w:val="auto"/>
          <w:sz w:val="20"/>
          <w:szCs w:val="20"/>
        </w:rPr>
      </w:pPr>
    </w:p>
    <w:p w:rsidR="00D70F5C" w:rsidRDefault="00D70F5C" w:rsidP="008245BB">
      <w:pPr>
        <w:pStyle w:val="Default"/>
        <w:contextualSpacing/>
        <w:rPr>
          <w:color w:val="auto"/>
          <w:sz w:val="20"/>
          <w:szCs w:val="20"/>
        </w:rPr>
      </w:pPr>
      <w:r>
        <w:rPr>
          <w:color w:val="auto"/>
          <w:sz w:val="20"/>
          <w:szCs w:val="20"/>
        </w:rPr>
        <w:t xml:space="preserve">The programme has a unique interdisciplinary focus, drawing on the expertise of nationally and internationally renowned lecturers and practitioners from many different fields. Though managed primarily through the School of Nursing, Midwifery and Social Work, the programme is delivered by and benefits from strong collaborations across the Faculty and NHS organisations, </w:t>
      </w:r>
      <w:hyperlink r:id="rId11" w:history="1">
        <w:r w:rsidRPr="00E40C98">
          <w:rPr>
            <w:rStyle w:val="Hyperlink"/>
            <w:sz w:val="20"/>
            <w:szCs w:val="20"/>
          </w:rPr>
          <w:t>including</w:t>
        </w:r>
        <w:r w:rsidR="00E04B07" w:rsidRPr="00E40C98">
          <w:rPr>
            <w:rStyle w:val="Hyperlink"/>
            <w:sz w:val="20"/>
            <w:szCs w:val="20"/>
          </w:rPr>
          <w:t xml:space="preserve"> </w:t>
        </w:r>
        <w:r w:rsidR="00047F8B" w:rsidRPr="00E40C98">
          <w:rPr>
            <w:rStyle w:val="Hyperlink"/>
            <w:sz w:val="20"/>
            <w:szCs w:val="20"/>
          </w:rPr>
          <w:t>Manchester Academy</w:t>
        </w:r>
        <w:r w:rsidR="00A75068" w:rsidRPr="00E40C98">
          <w:rPr>
            <w:rStyle w:val="Hyperlink"/>
            <w:sz w:val="20"/>
            <w:szCs w:val="20"/>
          </w:rPr>
          <w:t xml:space="preserve"> </w:t>
        </w:r>
        <w:r w:rsidR="00047F8B" w:rsidRPr="00E40C98">
          <w:rPr>
            <w:rStyle w:val="Hyperlink"/>
            <w:sz w:val="20"/>
            <w:szCs w:val="20"/>
          </w:rPr>
          <w:t>for Healthcare Science Education</w:t>
        </w:r>
      </w:hyperlink>
      <w:r w:rsidR="00A75068" w:rsidRPr="006E4768">
        <w:rPr>
          <w:color w:val="auto"/>
          <w:sz w:val="20"/>
          <w:szCs w:val="20"/>
        </w:rPr>
        <w:t xml:space="preserve">, </w:t>
      </w:r>
      <w:hyperlink r:id="rId12" w:history="1">
        <w:r w:rsidR="00A75068" w:rsidRPr="00E40C98">
          <w:rPr>
            <w:rStyle w:val="Hyperlink"/>
            <w:sz w:val="20"/>
            <w:szCs w:val="20"/>
          </w:rPr>
          <w:t>the School of Dentistry</w:t>
        </w:r>
      </w:hyperlink>
      <w:r w:rsidR="00A75068" w:rsidRPr="006E4768">
        <w:rPr>
          <w:color w:val="auto"/>
          <w:sz w:val="20"/>
          <w:szCs w:val="20"/>
        </w:rPr>
        <w:t xml:space="preserve">, </w:t>
      </w:r>
      <w:hyperlink r:id="rId13" w:history="1">
        <w:r w:rsidR="00047F8B" w:rsidRPr="00E40C98">
          <w:rPr>
            <w:rStyle w:val="Hyperlink"/>
            <w:sz w:val="20"/>
            <w:szCs w:val="20"/>
          </w:rPr>
          <w:t>Manchester</w:t>
        </w:r>
        <w:r w:rsidR="00A75068" w:rsidRPr="00E40C98">
          <w:rPr>
            <w:rStyle w:val="Hyperlink"/>
            <w:sz w:val="20"/>
            <w:szCs w:val="20"/>
          </w:rPr>
          <w:t xml:space="preserve"> Pharmacy</w:t>
        </w:r>
        <w:r w:rsidR="00047F8B" w:rsidRPr="00E40C98">
          <w:rPr>
            <w:rStyle w:val="Hyperlink"/>
            <w:sz w:val="20"/>
            <w:szCs w:val="20"/>
          </w:rPr>
          <w:t xml:space="preserve"> School</w:t>
        </w:r>
      </w:hyperlink>
      <w:r w:rsidR="00A75068" w:rsidRPr="006E4768">
        <w:rPr>
          <w:color w:val="auto"/>
          <w:sz w:val="20"/>
          <w:szCs w:val="20"/>
        </w:rPr>
        <w:t>,</w:t>
      </w:r>
      <w:r w:rsidR="00A75068">
        <w:rPr>
          <w:color w:val="auto"/>
          <w:sz w:val="20"/>
          <w:szCs w:val="20"/>
        </w:rPr>
        <w:t xml:space="preserve"> </w:t>
      </w:r>
      <w:hyperlink r:id="rId14" w:history="1">
        <w:r w:rsidR="00E04B07">
          <w:rPr>
            <w:rStyle w:val="Hyperlink"/>
            <w:sz w:val="20"/>
            <w:szCs w:val="20"/>
          </w:rPr>
          <w:t>the School of Psychological Sciences</w:t>
        </w:r>
      </w:hyperlink>
      <w:r w:rsidR="00E04B07">
        <w:rPr>
          <w:color w:val="auto"/>
          <w:sz w:val="20"/>
          <w:szCs w:val="20"/>
        </w:rPr>
        <w:t xml:space="preserve"> (SPS), </w:t>
      </w:r>
      <w:hyperlink r:id="rId15" w:history="1">
        <w:r w:rsidR="00E04B07" w:rsidRPr="00E04B07">
          <w:rPr>
            <w:rStyle w:val="Hyperlink"/>
            <w:sz w:val="20"/>
            <w:szCs w:val="20"/>
          </w:rPr>
          <w:t>the Manchester Academic Health Science Centre</w:t>
        </w:r>
      </w:hyperlink>
      <w:r w:rsidR="00E04B07">
        <w:rPr>
          <w:color w:val="auto"/>
          <w:sz w:val="20"/>
          <w:szCs w:val="20"/>
        </w:rPr>
        <w:t xml:space="preserve"> </w:t>
      </w:r>
      <w:r>
        <w:rPr>
          <w:color w:val="auto"/>
          <w:sz w:val="20"/>
          <w:szCs w:val="20"/>
        </w:rPr>
        <w:t>(MAHSC)</w:t>
      </w:r>
      <w:r w:rsidR="00A75068">
        <w:rPr>
          <w:color w:val="auto"/>
          <w:sz w:val="20"/>
          <w:szCs w:val="20"/>
        </w:rPr>
        <w:t xml:space="preserve">, </w:t>
      </w:r>
      <w:r w:rsidR="00A75068" w:rsidRPr="006E4768">
        <w:rPr>
          <w:color w:val="auto"/>
          <w:sz w:val="20"/>
          <w:szCs w:val="20"/>
        </w:rPr>
        <w:t>Collaboration for Leadership in Applied Health Research &amp; Care Greater Manchester (</w:t>
      </w:r>
      <w:hyperlink r:id="rId16" w:history="1">
        <w:r w:rsidR="00A75068" w:rsidRPr="00E40C98">
          <w:rPr>
            <w:rStyle w:val="Hyperlink"/>
            <w:sz w:val="20"/>
            <w:szCs w:val="20"/>
          </w:rPr>
          <w:t>CLAHRC GM</w:t>
        </w:r>
      </w:hyperlink>
      <w:r w:rsidR="00A75068" w:rsidRPr="006E4768">
        <w:rPr>
          <w:color w:val="auto"/>
          <w:sz w:val="20"/>
          <w:szCs w:val="20"/>
        </w:rPr>
        <w:t>)</w:t>
      </w:r>
      <w:r>
        <w:rPr>
          <w:color w:val="auto"/>
          <w:sz w:val="20"/>
          <w:szCs w:val="20"/>
        </w:rPr>
        <w:t xml:space="preserve"> </w:t>
      </w:r>
      <w:r w:rsidR="008245BB">
        <w:rPr>
          <w:color w:val="auto"/>
          <w:sz w:val="20"/>
          <w:szCs w:val="20"/>
        </w:rPr>
        <w:t xml:space="preserve">and the </w:t>
      </w:r>
      <w:hyperlink r:id="rId17" w:history="1">
        <w:r w:rsidR="008245BB">
          <w:rPr>
            <w:rStyle w:val="Hyperlink"/>
            <w:sz w:val="20"/>
            <w:szCs w:val="20"/>
          </w:rPr>
          <w:t>multidisciplinary health sciences research networks</w:t>
        </w:r>
      </w:hyperlink>
      <w:r w:rsidR="00A75068">
        <w:rPr>
          <w:color w:val="auto"/>
          <w:sz w:val="20"/>
          <w:szCs w:val="20"/>
        </w:rPr>
        <w:t>.</w:t>
      </w:r>
    </w:p>
    <w:p w:rsidR="00344A90" w:rsidRDefault="00344A90" w:rsidP="00EC1CEC">
      <w:pPr>
        <w:pStyle w:val="Default"/>
        <w:contextualSpacing/>
        <w:rPr>
          <w:color w:val="auto"/>
          <w:sz w:val="20"/>
          <w:szCs w:val="20"/>
        </w:rPr>
      </w:pPr>
    </w:p>
    <w:p w:rsidR="00E04B07" w:rsidRDefault="00E04B07" w:rsidP="00EC1CEC">
      <w:pPr>
        <w:pStyle w:val="Default"/>
        <w:contextualSpacing/>
        <w:rPr>
          <w:color w:val="auto"/>
          <w:sz w:val="20"/>
          <w:szCs w:val="20"/>
        </w:rPr>
      </w:pPr>
    </w:p>
    <w:p w:rsidR="00E04B07" w:rsidRDefault="00E04B07" w:rsidP="00E04B07">
      <w:pPr>
        <w:pStyle w:val="Default"/>
        <w:contextualSpacing/>
        <w:rPr>
          <w:color w:val="auto"/>
          <w:sz w:val="20"/>
          <w:szCs w:val="20"/>
        </w:rPr>
      </w:pPr>
      <w:r>
        <w:rPr>
          <w:b/>
          <w:bCs/>
          <w:color w:val="auto"/>
          <w:sz w:val="20"/>
          <w:szCs w:val="20"/>
        </w:rPr>
        <w:t>Please note:</w:t>
      </w:r>
      <w:r>
        <w:rPr>
          <w:color w:val="auto"/>
          <w:sz w:val="20"/>
          <w:szCs w:val="20"/>
        </w:rPr>
        <w:t xml:space="preserve"> Applicants who do not fulfil the criteria for a funded studentship or are not offered a funded place, but who still meet the programme entry criteria, may still apply for the programme online but will be required to pay full course fees as outlined at: </w:t>
      </w:r>
    </w:p>
    <w:p w:rsidR="00D70F5C" w:rsidRPr="00E2338C" w:rsidRDefault="0052224D" w:rsidP="00E2338C">
      <w:pPr>
        <w:pStyle w:val="Default"/>
        <w:contextualSpacing/>
        <w:rPr>
          <w:b/>
          <w:sz w:val="20"/>
          <w:szCs w:val="20"/>
        </w:rPr>
      </w:pPr>
      <w:hyperlink r:id="rId18" w:history="1">
        <w:r w:rsidR="00E2338C" w:rsidRPr="00E2338C">
          <w:rPr>
            <w:rStyle w:val="Hyperlink"/>
            <w:sz w:val="20"/>
            <w:szCs w:val="20"/>
          </w:rPr>
          <w:t>http://www.mhs.manchester.ac.uk/postgraduate/programmes/taughtmasters/mcr/</w:t>
        </w:r>
      </w:hyperlink>
      <w:r w:rsidR="00E2338C" w:rsidRPr="00E2338C">
        <w:rPr>
          <w:sz w:val="20"/>
          <w:szCs w:val="20"/>
        </w:rPr>
        <w:t xml:space="preserve"> </w:t>
      </w:r>
    </w:p>
    <w:sectPr w:rsidR="00D70F5C" w:rsidRPr="00E2338C" w:rsidSect="00E04B07">
      <w:headerReference w:type="default" r:id="rId19"/>
      <w:pgSz w:w="11906" w:h="16838"/>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C98" w:rsidRDefault="00E40C98" w:rsidP="00E40C98">
      <w:pPr>
        <w:spacing w:after="0" w:line="240" w:lineRule="auto"/>
      </w:pPr>
      <w:r>
        <w:separator/>
      </w:r>
    </w:p>
  </w:endnote>
  <w:endnote w:type="continuationSeparator" w:id="0">
    <w:p w:rsidR="00E40C98" w:rsidRDefault="00E40C98" w:rsidP="00E40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C98" w:rsidRDefault="00E40C98" w:rsidP="00E40C98">
      <w:pPr>
        <w:spacing w:after="0" w:line="240" w:lineRule="auto"/>
      </w:pPr>
      <w:r>
        <w:separator/>
      </w:r>
    </w:p>
  </w:footnote>
  <w:footnote w:type="continuationSeparator" w:id="0">
    <w:p w:rsidR="00E40C98" w:rsidRDefault="00E40C98" w:rsidP="00E40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98" w:rsidRDefault="00E40C98">
    <w:pPr>
      <w:pStyle w:val="Header"/>
    </w:pPr>
    <w:r>
      <w:rPr>
        <w:noProof/>
        <w:lang w:eastAsia="en-GB"/>
      </w:rPr>
      <w:drawing>
        <wp:inline distT="0" distB="0" distL="0" distR="0" wp14:anchorId="3C5350AB" wp14:editId="634A8457">
          <wp:extent cx="1333500" cy="56483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661" cy="564055"/>
                  </a:xfrm>
                  <a:prstGeom prst="rect">
                    <a:avLst/>
                  </a:prstGeom>
                </pic:spPr>
              </pic:pic>
            </a:graphicData>
          </a:graphic>
        </wp:inline>
      </w:drawing>
    </w:r>
  </w:p>
  <w:p w:rsidR="00E40C98" w:rsidRDefault="00E40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CFB"/>
    <w:multiLevelType w:val="hybridMultilevel"/>
    <w:tmpl w:val="BFA8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0F4A77"/>
    <w:multiLevelType w:val="hybridMultilevel"/>
    <w:tmpl w:val="D0002AEA"/>
    <w:lvl w:ilvl="0" w:tplc="9EFCC5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F2180D"/>
    <w:multiLevelType w:val="hybridMultilevel"/>
    <w:tmpl w:val="A4A4B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9D331A"/>
    <w:multiLevelType w:val="hybridMultilevel"/>
    <w:tmpl w:val="525C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080D43"/>
    <w:multiLevelType w:val="multilevel"/>
    <w:tmpl w:val="F1FA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E305C3"/>
    <w:multiLevelType w:val="multilevel"/>
    <w:tmpl w:val="7066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DF4EC6"/>
    <w:multiLevelType w:val="hybridMultilevel"/>
    <w:tmpl w:val="763E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6A"/>
    <w:rsid w:val="00047F8B"/>
    <w:rsid w:val="00107BAA"/>
    <w:rsid w:val="00134533"/>
    <w:rsid w:val="001842E2"/>
    <w:rsid w:val="001E627F"/>
    <w:rsid w:val="001F1B67"/>
    <w:rsid w:val="001F209F"/>
    <w:rsid w:val="002014C7"/>
    <w:rsid w:val="0027496B"/>
    <w:rsid w:val="002F614E"/>
    <w:rsid w:val="00310883"/>
    <w:rsid w:val="00344A90"/>
    <w:rsid w:val="00346C16"/>
    <w:rsid w:val="00362357"/>
    <w:rsid w:val="003702D3"/>
    <w:rsid w:val="00390C55"/>
    <w:rsid w:val="00412FAC"/>
    <w:rsid w:val="00434B87"/>
    <w:rsid w:val="004577D8"/>
    <w:rsid w:val="0046735B"/>
    <w:rsid w:val="00481AA0"/>
    <w:rsid w:val="004B4068"/>
    <w:rsid w:val="0052224D"/>
    <w:rsid w:val="005436CC"/>
    <w:rsid w:val="00644C3D"/>
    <w:rsid w:val="00657741"/>
    <w:rsid w:val="006A1BAA"/>
    <w:rsid w:val="006D4493"/>
    <w:rsid w:val="006E4768"/>
    <w:rsid w:val="00713634"/>
    <w:rsid w:val="00723B09"/>
    <w:rsid w:val="007300AB"/>
    <w:rsid w:val="00754AAE"/>
    <w:rsid w:val="00796244"/>
    <w:rsid w:val="007A162B"/>
    <w:rsid w:val="007D2786"/>
    <w:rsid w:val="007E7DB1"/>
    <w:rsid w:val="007F4EDE"/>
    <w:rsid w:val="00805C80"/>
    <w:rsid w:val="008245BB"/>
    <w:rsid w:val="008463B3"/>
    <w:rsid w:val="00846715"/>
    <w:rsid w:val="00855795"/>
    <w:rsid w:val="008558F7"/>
    <w:rsid w:val="00863B12"/>
    <w:rsid w:val="008A70FE"/>
    <w:rsid w:val="008F0642"/>
    <w:rsid w:val="008F5619"/>
    <w:rsid w:val="009B0E18"/>
    <w:rsid w:val="009B22F3"/>
    <w:rsid w:val="00A21CBD"/>
    <w:rsid w:val="00A26382"/>
    <w:rsid w:val="00A32030"/>
    <w:rsid w:val="00A35FA3"/>
    <w:rsid w:val="00A66871"/>
    <w:rsid w:val="00A75068"/>
    <w:rsid w:val="00A9229A"/>
    <w:rsid w:val="00AD25F1"/>
    <w:rsid w:val="00AD63E8"/>
    <w:rsid w:val="00AF7B38"/>
    <w:rsid w:val="00B11F30"/>
    <w:rsid w:val="00B47C54"/>
    <w:rsid w:val="00B9441B"/>
    <w:rsid w:val="00BA7505"/>
    <w:rsid w:val="00BD6C9B"/>
    <w:rsid w:val="00BF349F"/>
    <w:rsid w:val="00C5029A"/>
    <w:rsid w:val="00CD257D"/>
    <w:rsid w:val="00CE1597"/>
    <w:rsid w:val="00D12E9B"/>
    <w:rsid w:val="00D547A9"/>
    <w:rsid w:val="00D70F5C"/>
    <w:rsid w:val="00D87A98"/>
    <w:rsid w:val="00DB36AB"/>
    <w:rsid w:val="00E04B07"/>
    <w:rsid w:val="00E1160D"/>
    <w:rsid w:val="00E162B7"/>
    <w:rsid w:val="00E2338C"/>
    <w:rsid w:val="00E27079"/>
    <w:rsid w:val="00E40C98"/>
    <w:rsid w:val="00EC1CEC"/>
    <w:rsid w:val="00F31B2A"/>
    <w:rsid w:val="00F51B6A"/>
    <w:rsid w:val="00F556E0"/>
    <w:rsid w:val="00F75DEF"/>
    <w:rsid w:val="00FC6095"/>
    <w:rsid w:val="00FE08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1B6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B6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51B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1B6A"/>
    <w:rPr>
      <w:b/>
      <w:bCs/>
    </w:rPr>
  </w:style>
  <w:style w:type="paragraph" w:customStyle="1" w:styleId="Default">
    <w:name w:val="Default"/>
    <w:rsid w:val="00D70F5C"/>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D70F5C"/>
    <w:rPr>
      <w:color w:val="0000FF" w:themeColor="hyperlink"/>
      <w:u w:val="single"/>
    </w:rPr>
  </w:style>
  <w:style w:type="character" w:styleId="FollowedHyperlink">
    <w:name w:val="FollowedHyperlink"/>
    <w:basedOn w:val="DefaultParagraphFont"/>
    <w:uiPriority w:val="99"/>
    <w:semiHidden/>
    <w:unhideWhenUsed/>
    <w:rsid w:val="00344A90"/>
    <w:rPr>
      <w:color w:val="800080" w:themeColor="followedHyperlink"/>
      <w:u w:val="single"/>
    </w:rPr>
  </w:style>
  <w:style w:type="paragraph" w:styleId="BalloonText">
    <w:name w:val="Balloon Text"/>
    <w:basedOn w:val="Normal"/>
    <w:link w:val="BalloonTextChar"/>
    <w:uiPriority w:val="99"/>
    <w:semiHidden/>
    <w:unhideWhenUsed/>
    <w:rsid w:val="00855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8F7"/>
    <w:rPr>
      <w:rFonts w:ascii="Tahoma" w:hAnsi="Tahoma" w:cs="Tahoma"/>
      <w:sz w:val="16"/>
      <w:szCs w:val="16"/>
    </w:rPr>
  </w:style>
  <w:style w:type="character" w:styleId="CommentReference">
    <w:name w:val="annotation reference"/>
    <w:basedOn w:val="DefaultParagraphFont"/>
    <w:uiPriority w:val="99"/>
    <w:semiHidden/>
    <w:unhideWhenUsed/>
    <w:rsid w:val="00AF7B38"/>
    <w:rPr>
      <w:sz w:val="16"/>
      <w:szCs w:val="16"/>
    </w:rPr>
  </w:style>
  <w:style w:type="paragraph" w:styleId="CommentText">
    <w:name w:val="annotation text"/>
    <w:basedOn w:val="Normal"/>
    <w:link w:val="CommentTextChar"/>
    <w:uiPriority w:val="99"/>
    <w:semiHidden/>
    <w:unhideWhenUsed/>
    <w:rsid w:val="00AF7B38"/>
    <w:pPr>
      <w:spacing w:line="240" w:lineRule="auto"/>
    </w:pPr>
    <w:rPr>
      <w:sz w:val="20"/>
      <w:szCs w:val="20"/>
    </w:rPr>
  </w:style>
  <w:style w:type="character" w:customStyle="1" w:styleId="CommentTextChar">
    <w:name w:val="Comment Text Char"/>
    <w:basedOn w:val="DefaultParagraphFont"/>
    <w:link w:val="CommentText"/>
    <w:uiPriority w:val="99"/>
    <w:semiHidden/>
    <w:rsid w:val="00AF7B38"/>
    <w:rPr>
      <w:sz w:val="20"/>
      <w:szCs w:val="20"/>
    </w:rPr>
  </w:style>
  <w:style w:type="paragraph" w:styleId="CommentSubject">
    <w:name w:val="annotation subject"/>
    <w:basedOn w:val="CommentText"/>
    <w:next w:val="CommentText"/>
    <w:link w:val="CommentSubjectChar"/>
    <w:uiPriority w:val="99"/>
    <w:semiHidden/>
    <w:unhideWhenUsed/>
    <w:rsid w:val="00AF7B38"/>
    <w:rPr>
      <w:b/>
      <w:bCs/>
    </w:rPr>
  </w:style>
  <w:style w:type="character" w:customStyle="1" w:styleId="CommentSubjectChar">
    <w:name w:val="Comment Subject Char"/>
    <w:basedOn w:val="CommentTextChar"/>
    <w:link w:val="CommentSubject"/>
    <w:uiPriority w:val="99"/>
    <w:semiHidden/>
    <w:rsid w:val="00AF7B38"/>
    <w:rPr>
      <w:b/>
      <w:bCs/>
      <w:sz w:val="20"/>
      <w:szCs w:val="20"/>
    </w:rPr>
  </w:style>
  <w:style w:type="paragraph" w:styleId="Header">
    <w:name w:val="header"/>
    <w:basedOn w:val="Normal"/>
    <w:link w:val="HeaderChar"/>
    <w:uiPriority w:val="99"/>
    <w:unhideWhenUsed/>
    <w:rsid w:val="00E40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C98"/>
  </w:style>
  <w:style w:type="paragraph" w:styleId="Footer">
    <w:name w:val="footer"/>
    <w:basedOn w:val="Normal"/>
    <w:link w:val="FooterChar"/>
    <w:uiPriority w:val="99"/>
    <w:unhideWhenUsed/>
    <w:rsid w:val="00E40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1B6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B6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51B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1B6A"/>
    <w:rPr>
      <w:b/>
      <w:bCs/>
    </w:rPr>
  </w:style>
  <w:style w:type="paragraph" w:customStyle="1" w:styleId="Default">
    <w:name w:val="Default"/>
    <w:rsid w:val="00D70F5C"/>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D70F5C"/>
    <w:rPr>
      <w:color w:val="0000FF" w:themeColor="hyperlink"/>
      <w:u w:val="single"/>
    </w:rPr>
  </w:style>
  <w:style w:type="character" w:styleId="FollowedHyperlink">
    <w:name w:val="FollowedHyperlink"/>
    <w:basedOn w:val="DefaultParagraphFont"/>
    <w:uiPriority w:val="99"/>
    <w:semiHidden/>
    <w:unhideWhenUsed/>
    <w:rsid w:val="00344A90"/>
    <w:rPr>
      <w:color w:val="800080" w:themeColor="followedHyperlink"/>
      <w:u w:val="single"/>
    </w:rPr>
  </w:style>
  <w:style w:type="paragraph" w:styleId="BalloonText">
    <w:name w:val="Balloon Text"/>
    <w:basedOn w:val="Normal"/>
    <w:link w:val="BalloonTextChar"/>
    <w:uiPriority w:val="99"/>
    <w:semiHidden/>
    <w:unhideWhenUsed/>
    <w:rsid w:val="00855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8F7"/>
    <w:rPr>
      <w:rFonts w:ascii="Tahoma" w:hAnsi="Tahoma" w:cs="Tahoma"/>
      <w:sz w:val="16"/>
      <w:szCs w:val="16"/>
    </w:rPr>
  </w:style>
  <w:style w:type="character" w:styleId="CommentReference">
    <w:name w:val="annotation reference"/>
    <w:basedOn w:val="DefaultParagraphFont"/>
    <w:uiPriority w:val="99"/>
    <w:semiHidden/>
    <w:unhideWhenUsed/>
    <w:rsid w:val="00AF7B38"/>
    <w:rPr>
      <w:sz w:val="16"/>
      <w:szCs w:val="16"/>
    </w:rPr>
  </w:style>
  <w:style w:type="paragraph" w:styleId="CommentText">
    <w:name w:val="annotation text"/>
    <w:basedOn w:val="Normal"/>
    <w:link w:val="CommentTextChar"/>
    <w:uiPriority w:val="99"/>
    <w:semiHidden/>
    <w:unhideWhenUsed/>
    <w:rsid w:val="00AF7B38"/>
    <w:pPr>
      <w:spacing w:line="240" w:lineRule="auto"/>
    </w:pPr>
    <w:rPr>
      <w:sz w:val="20"/>
      <w:szCs w:val="20"/>
    </w:rPr>
  </w:style>
  <w:style w:type="character" w:customStyle="1" w:styleId="CommentTextChar">
    <w:name w:val="Comment Text Char"/>
    <w:basedOn w:val="DefaultParagraphFont"/>
    <w:link w:val="CommentText"/>
    <w:uiPriority w:val="99"/>
    <w:semiHidden/>
    <w:rsid w:val="00AF7B38"/>
    <w:rPr>
      <w:sz w:val="20"/>
      <w:szCs w:val="20"/>
    </w:rPr>
  </w:style>
  <w:style w:type="paragraph" w:styleId="CommentSubject">
    <w:name w:val="annotation subject"/>
    <w:basedOn w:val="CommentText"/>
    <w:next w:val="CommentText"/>
    <w:link w:val="CommentSubjectChar"/>
    <w:uiPriority w:val="99"/>
    <w:semiHidden/>
    <w:unhideWhenUsed/>
    <w:rsid w:val="00AF7B38"/>
    <w:rPr>
      <w:b/>
      <w:bCs/>
    </w:rPr>
  </w:style>
  <w:style w:type="character" w:customStyle="1" w:styleId="CommentSubjectChar">
    <w:name w:val="Comment Subject Char"/>
    <w:basedOn w:val="CommentTextChar"/>
    <w:link w:val="CommentSubject"/>
    <w:uiPriority w:val="99"/>
    <w:semiHidden/>
    <w:rsid w:val="00AF7B38"/>
    <w:rPr>
      <w:b/>
      <w:bCs/>
      <w:sz w:val="20"/>
      <w:szCs w:val="20"/>
    </w:rPr>
  </w:style>
  <w:style w:type="paragraph" w:styleId="Header">
    <w:name w:val="header"/>
    <w:basedOn w:val="Normal"/>
    <w:link w:val="HeaderChar"/>
    <w:uiPriority w:val="99"/>
    <w:unhideWhenUsed/>
    <w:rsid w:val="00E40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C98"/>
  </w:style>
  <w:style w:type="paragraph" w:styleId="Footer">
    <w:name w:val="footer"/>
    <w:basedOn w:val="Normal"/>
    <w:link w:val="FooterChar"/>
    <w:uiPriority w:val="99"/>
    <w:unhideWhenUsed/>
    <w:rsid w:val="00E40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58890">
      <w:bodyDiv w:val="1"/>
      <w:marLeft w:val="0"/>
      <w:marRight w:val="0"/>
      <w:marTop w:val="0"/>
      <w:marBottom w:val="0"/>
      <w:divBdr>
        <w:top w:val="none" w:sz="0" w:space="0" w:color="auto"/>
        <w:left w:val="none" w:sz="0" w:space="0" w:color="auto"/>
        <w:bottom w:val="none" w:sz="0" w:space="0" w:color="auto"/>
        <w:right w:val="none" w:sz="0" w:space="0" w:color="auto"/>
      </w:divBdr>
      <w:divsChild>
        <w:div w:id="533612870">
          <w:marLeft w:val="375"/>
          <w:marRight w:val="0"/>
          <w:marTop w:val="2340"/>
          <w:marBottom w:val="0"/>
          <w:divBdr>
            <w:top w:val="none" w:sz="0" w:space="0" w:color="auto"/>
            <w:left w:val="none" w:sz="0" w:space="0" w:color="auto"/>
            <w:bottom w:val="none" w:sz="0" w:space="0" w:color="auto"/>
            <w:right w:val="none" w:sz="0" w:space="0" w:color="auto"/>
          </w:divBdr>
          <w:divsChild>
            <w:div w:id="728383486">
              <w:marLeft w:val="0"/>
              <w:marRight w:val="0"/>
              <w:marTop w:val="0"/>
              <w:marBottom w:val="0"/>
              <w:divBdr>
                <w:top w:val="none" w:sz="0" w:space="0" w:color="auto"/>
                <w:left w:val="none" w:sz="0" w:space="0" w:color="auto"/>
                <w:bottom w:val="none" w:sz="0" w:space="0" w:color="auto"/>
                <w:right w:val="none" w:sz="0" w:space="0" w:color="auto"/>
              </w:divBdr>
              <w:divsChild>
                <w:div w:id="745148810">
                  <w:marLeft w:val="0"/>
                  <w:marRight w:val="0"/>
                  <w:marTop w:val="192"/>
                  <w:marBottom w:val="0"/>
                  <w:divBdr>
                    <w:top w:val="none" w:sz="0" w:space="0" w:color="auto"/>
                    <w:left w:val="none" w:sz="0" w:space="0" w:color="auto"/>
                    <w:bottom w:val="none" w:sz="0" w:space="0" w:color="auto"/>
                    <w:right w:val="none" w:sz="0" w:space="0" w:color="auto"/>
                  </w:divBdr>
                  <w:divsChild>
                    <w:div w:id="1023702372">
                      <w:marLeft w:val="0"/>
                      <w:marRight w:val="0"/>
                      <w:marTop w:val="0"/>
                      <w:marBottom w:val="0"/>
                      <w:divBdr>
                        <w:top w:val="none" w:sz="0" w:space="0" w:color="auto"/>
                        <w:left w:val="none" w:sz="0" w:space="0" w:color="auto"/>
                        <w:bottom w:val="none" w:sz="0" w:space="0" w:color="auto"/>
                        <w:right w:val="none" w:sz="0" w:space="0" w:color="auto"/>
                      </w:divBdr>
                    </w:div>
                  </w:divsChild>
                </w:div>
                <w:div w:id="546647184">
                  <w:marLeft w:val="0"/>
                  <w:marRight w:val="0"/>
                  <w:marTop w:val="192"/>
                  <w:marBottom w:val="0"/>
                  <w:divBdr>
                    <w:top w:val="none" w:sz="0" w:space="0" w:color="auto"/>
                    <w:left w:val="none" w:sz="0" w:space="0" w:color="auto"/>
                    <w:bottom w:val="none" w:sz="0" w:space="0" w:color="auto"/>
                    <w:right w:val="none" w:sz="0" w:space="0" w:color="auto"/>
                  </w:divBdr>
                  <w:divsChild>
                    <w:div w:id="1599436779">
                      <w:marLeft w:val="0"/>
                      <w:marRight w:val="0"/>
                      <w:marTop w:val="0"/>
                      <w:marBottom w:val="0"/>
                      <w:divBdr>
                        <w:top w:val="none" w:sz="0" w:space="0" w:color="auto"/>
                        <w:left w:val="none" w:sz="0" w:space="0" w:color="auto"/>
                        <w:bottom w:val="none" w:sz="0" w:space="0" w:color="auto"/>
                        <w:right w:val="none" w:sz="0" w:space="0" w:color="auto"/>
                      </w:divBdr>
                    </w:div>
                    <w:div w:id="2291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08661">
      <w:bodyDiv w:val="1"/>
      <w:marLeft w:val="0"/>
      <w:marRight w:val="0"/>
      <w:marTop w:val="0"/>
      <w:marBottom w:val="0"/>
      <w:divBdr>
        <w:top w:val="none" w:sz="0" w:space="0" w:color="auto"/>
        <w:left w:val="none" w:sz="0" w:space="0" w:color="auto"/>
        <w:bottom w:val="none" w:sz="0" w:space="0" w:color="auto"/>
        <w:right w:val="none" w:sz="0" w:space="0" w:color="auto"/>
      </w:divBdr>
      <w:divsChild>
        <w:div w:id="864027963">
          <w:marLeft w:val="375"/>
          <w:marRight w:val="0"/>
          <w:marTop w:val="2340"/>
          <w:marBottom w:val="0"/>
          <w:divBdr>
            <w:top w:val="none" w:sz="0" w:space="0" w:color="auto"/>
            <w:left w:val="none" w:sz="0" w:space="0" w:color="auto"/>
            <w:bottom w:val="none" w:sz="0" w:space="0" w:color="auto"/>
            <w:right w:val="none" w:sz="0" w:space="0" w:color="auto"/>
          </w:divBdr>
          <w:divsChild>
            <w:div w:id="289364963">
              <w:marLeft w:val="2760"/>
              <w:marRight w:val="0"/>
              <w:marTop w:val="15"/>
              <w:marBottom w:val="0"/>
              <w:divBdr>
                <w:top w:val="none" w:sz="0" w:space="0" w:color="auto"/>
                <w:left w:val="none" w:sz="0" w:space="0" w:color="auto"/>
                <w:bottom w:val="none" w:sz="0" w:space="0" w:color="auto"/>
                <w:right w:val="none" w:sz="0" w:space="0" w:color="auto"/>
              </w:divBdr>
              <w:divsChild>
                <w:div w:id="376898067">
                  <w:marLeft w:val="0"/>
                  <w:marRight w:val="0"/>
                  <w:marTop w:val="0"/>
                  <w:marBottom w:val="0"/>
                  <w:divBdr>
                    <w:top w:val="none" w:sz="0" w:space="0" w:color="auto"/>
                    <w:left w:val="none" w:sz="0" w:space="0" w:color="auto"/>
                    <w:bottom w:val="none" w:sz="0" w:space="0" w:color="auto"/>
                    <w:right w:val="none" w:sz="0" w:space="0" w:color="auto"/>
                  </w:divBdr>
                  <w:divsChild>
                    <w:div w:id="2084060929">
                      <w:marLeft w:val="0"/>
                      <w:marRight w:val="0"/>
                      <w:marTop w:val="0"/>
                      <w:marBottom w:val="0"/>
                      <w:divBdr>
                        <w:top w:val="none" w:sz="0" w:space="0" w:color="auto"/>
                        <w:left w:val="none" w:sz="0" w:space="0" w:color="auto"/>
                        <w:bottom w:val="none" w:sz="0" w:space="0" w:color="auto"/>
                        <w:right w:val="none" w:sz="0" w:space="0" w:color="auto"/>
                      </w:divBdr>
                      <w:divsChild>
                        <w:div w:id="6132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armacy.manchester.ac.uk/" TargetMode="External"/><Relationship Id="rId18" Type="http://schemas.openxmlformats.org/officeDocument/2006/relationships/hyperlink" Target="http://www.mhs.manchester.ac.uk/postgraduate/programmes/taughtmasters/mc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entistry.manchester.ac.uk/" TargetMode="External"/><Relationship Id="rId17" Type="http://schemas.openxmlformats.org/officeDocument/2006/relationships/hyperlink" Target="http://www.ihs.manchester.ac.uk/ResearchNetworks/" TargetMode="External"/><Relationship Id="rId2" Type="http://schemas.openxmlformats.org/officeDocument/2006/relationships/numbering" Target="numbering.xml"/><Relationship Id="rId16" Type="http://schemas.openxmlformats.org/officeDocument/2006/relationships/hyperlink" Target="http://clahrc-gm.nihr.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hse.co.uk/" TargetMode="External"/><Relationship Id="rId5" Type="http://schemas.openxmlformats.org/officeDocument/2006/relationships/settings" Target="settings.xml"/><Relationship Id="rId15" Type="http://schemas.openxmlformats.org/officeDocument/2006/relationships/hyperlink" Target="http://www.mahsc.ac.uk/" TargetMode="External"/><Relationship Id="rId10" Type="http://schemas.openxmlformats.org/officeDocument/2006/relationships/hyperlink" Target="http://www.nihr.ac.uk/documents/funding/Training-Programmes/TCC-ICA-Eligible-Professions-and-Registration-Bodies.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hs.manchester.ac.uk/postgraduate/programmes/taughtmasters/mcr/" TargetMode="External"/><Relationship Id="rId14" Type="http://schemas.openxmlformats.org/officeDocument/2006/relationships/hyperlink" Target="http://www.psych-sci.manchest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1E9AB-8731-4226-9BC2-BF217AA8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Gunn Grande</cp:lastModifiedBy>
  <cp:revision>11</cp:revision>
  <cp:lastPrinted>2012-11-09T11:52:00Z</cp:lastPrinted>
  <dcterms:created xsi:type="dcterms:W3CDTF">2015-12-18T13:38:00Z</dcterms:created>
  <dcterms:modified xsi:type="dcterms:W3CDTF">2016-02-05T09:52:00Z</dcterms:modified>
</cp:coreProperties>
</file>